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7E" w:rsidRPr="008C03DE" w:rsidRDefault="008E257E" w:rsidP="00DF2904">
      <w:pPr>
        <w:ind w:left="567" w:firstLine="681"/>
        <w:jc w:val="center"/>
        <w:rPr>
          <w:rFonts w:ascii="Arial" w:hAnsi="Arial" w:cs="Arial"/>
          <w:b/>
          <w:sz w:val="20"/>
          <w:szCs w:val="20"/>
          <w:u w:val="single"/>
        </w:rPr>
      </w:pPr>
      <w:bookmarkStart w:id="0" w:name="_GoBack"/>
      <w:bookmarkEnd w:id="0"/>
      <w:r w:rsidRPr="008C03DE">
        <w:rPr>
          <w:rFonts w:ascii="Arial" w:hAnsi="Arial" w:cs="Arial"/>
          <w:b/>
          <w:sz w:val="20"/>
          <w:szCs w:val="20"/>
          <w:u w:val="single"/>
        </w:rPr>
        <w:t>CRAWLEY PARISH COUNCIL</w:t>
      </w:r>
    </w:p>
    <w:p w:rsidR="00DF2904" w:rsidRPr="008C03DE" w:rsidRDefault="00DF2904" w:rsidP="00DF2904">
      <w:pPr>
        <w:jc w:val="center"/>
        <w:rPr>
          <w:rFonts w:ascii="Arial" w:hAnsi="Arial" w:cs="Arial"/>
          <w:b/>
          <w:sz w:val="20"/>
          <w:szCs w:val="20"/>
        </w:rPr>
      </w:pPr>
    </w:p>
    <w:p w:rsidR="00DF2904" w:rsidRPr="008C03DE" w:rsidRDefault="00DF2904" w:rsidP="00DF2904">
      <w:pPr>
        <w:ind w:left="360"/>
        <w:jc w:val="center"/>
        <w:rPr>
          <w:rFonts w:ascii="Arial" w:hAnsi="Arial" w:cs="Arial"/>
          <w:b/>
          <w:sz w:val="20"/>
          <w:szCs w:val="20"/>
        </w:rPr>
      </w:pPr>
      <w:r w:rsidRPr="008C03DE">
        <w:rPr>
          <w:rFonts w:ascii="Arial" w:hAnsi="Arial" w:cs="Arial"/>
          <w:b/>
          <w:sz w:val="20"/>
          <w:szCs w:val="20"/>
        </w:rPr>
        <w:t>Minutes of the Meeting held at C</w:t>
      </w:r>
      <w:r w:rsidR="0044336C" w:rsidRPr="008C03DE">
        <w:rPr>
          <w:rFonts w:ascii="Arial" w:hAnsi="Arial" w:cs="Arial"/>
          <w:b/>
          <w:sz w:val="20"/>
          <w:szCs w:val="20"/>
        </w:rPr>
        <w:t xml:space="preserve">rawley Village Hall on Monday </w:t>
      </w:r>
      <w:r w:rsidR="00427B6C">
        <w:rPr>
          <w:rFonts w:ascii="Arial" w:hAnsi="Arial" w:cs="Arial"/>
          <w:b/>
          <w:sz w:val="20"/>
          <w:szCs w:val="20"/>
        </w:rPr>
        <w:t>18 July</w:t>
      </w:r>
      <w:r w:rsidR="0044336C" w:rsidRPr="008C03DE">
        <w:rPr>
          <w:rFonts w:ascii="Arial" w:hAnsi="Arial" w:cs="Arial"/>
          <w:b/>
          <w:sz w:val="20"/>
          <w:szCs w:val="20"/>
        </w:rPr>
        <w:t xml:space="preserve"> 2016</w:t>
      </w:r>
    </w:p>
    <w:p w:rsidR="00DF2904" w:rsidRPr="008C03DE" w:rsidRDefault="00DF2904" w:rsidP="00DF2904">
      <w:pPr>
        <w:ind w:left="360"/>
        <w:jc w:val="center"/>
        <w:rPr>
          <w:rFonts w:ascii="Arial" w:hAnsi="Arial" w:cs="Arial"/>
          <w:b/>
          <w:sz w:val="20"/>
          <w:szCs w:val="20"/>
        </w:rPr>
      </w:pPr>
    </w:p>
    <w:p w:rsidR="00DF2904" w:rsidRPr="008C03DE" w:rsidRDefault="00DF2904" w:rsidP="00DF2904">
      <w:pPr>
        <w:ind w:left="360" w:firstLine="349"/>
        <w:rPr>
          <w:rFonts w:ascii="Arial" w:hAnsi="Arial" w:cs="Arial"/>
          <w:b/>
          <w:sz w:val="20"/>
          <w:szCs w:val="20"/>
          <w:u w:val="single"/>
        </w:rPr>
      </w:pPr>
      <w:r w:rsidRPr="008C03DE">
        <w:rPr>
          <w:rFonts w:ascii="Arial" w:hAnsi="Arial" w:cs="Arial"/>
          <w:b/>
          <w:sz w:val="20"/>
          <w:szCs w:val="20"/>
          <w:u w:val="single"/>
        </w:rPr>
        <w:t>ATTENDANCE</w:t>
      </w:r>
    </w:p>
    <w:p w:rsidR="00DF2904" w:rsidRPr="008C03DE" w:rsidRDefault="00DF2904" w:rsidP="00DF2904">
      <w:pPr>
        <w:tabs>
          <w:tab w:val="left" w:pos="142"/>
        </w:tabs>
        <w:ind w:left="1069" w:hanging="360"/>
        <w:rPr>
          <w:rFonts w:ascii="Arial" w:hAnsi="Arial" w:cs="Arial"/>
          <w:sz w:val="20"/>
          <w:szCs w:val="20"/>
        </w:rPr>
      </w:pPr>
      <w:r w:rsidRPr="008C03DE">
        <w:rPr>
          <w:rFonts w:ascii="Arial" w:hAnsi="Arial" w:cs="Arial"/>
          <w:sz w:val="20"/>
          <w:szCs w:val="20"/>
        </w:rPr>
        <w:t>Mr T Anderson</w:t>
      </w:r>
    </w:p>
    <w:p w:rsidR="00DF2904" w:rsidRPr="008C03DE" w:rsidRDefault="00DF2904" w:rsidP="00DF2904">
      <w:pPr>
        <w:tabs>
          <w:tab w:val="left" w:pos="142"/>
        </w:tabs>
        <w:ind w:left="1069" w:hanging="360"/>
        <w:rPr>
          <w:rFonts w:ascii="Arial" w:hAnsi="Arial" w:cs="Arial"/>
          <w:sz w:val="20"/>
          <w:szCs w:val="20"/>
        </w:rPr>
      </w:pPr>
      <w:r w:rsidRPr="008C03DE">
        <w:rPr>
          <w:rFonts w:ascii="Arial" w:hAnsi="Arial" w:cs="Arial"/>
          <w:sz w:val="20"/>
          <w:szCs w:val="20"/>
        </w:rPr>
        <w:t>Mr F Fratter</w:t>
      </w:r>
    </w:p>
    <w:p w:rsidR="0053642D" w:rsidRPr="008C03DE" w:rsidRDefault="0053642D" w:rsidP="00DF2904">
      <w:pPr>
        <w:tabs>
          <w:tab w:val="left" w:pos="142"/>
        </w:tabs>
        <w:ind w:left="1069" w:hanging="360"/>
        <w:rPr>
          <w:rFonts w:ascii="Arial" w:hAnsi="Arial" w:cs="Arial"/>
          <w:sz w:val="20"/>
          <w:szCs w:val="20"/>
        </w:rPr>
      </w:pPr>
      <w:r w:rsidRPr="008C03DE">
        <w:rPr>
          <w:rFonts w:ascii="Arial" w:hAnsi="Arial" w:cs="Arial"/>
          <w:sz w:val="20"/>
          <w:szCs w:val="20"/>
        </w:rPr>
        <w:t>Mrs J Judge (Clerk)</w:t>
      </w:r>
    </w:p>
    <w:p w:rsidR="0044336C" w:rsidRDefault="00DF2904" w:rsidP="00DF2904">
      <w:pPr>
        <w:tabs>
          <w:tab w:val="left" w:pos="142"/>
        </w:tabs>
        <w:ind w:left="1069" w:hanging="360"/>
        <w:rPr>
          <w:rFonts w:ascii="Arial" w:hAnsi="Arial" w:cs="Arial"/>
          <w:sz w:val="20"/>
          <w:szCs w:val="20"/>
        </w:rPr>
      </w:pPr>
      <w:r w:rsidRPr="008C03DE">
        <w:rPr>
          <w:rFonts w:ascii="Arial" w:hAnsi="Arial" w:cs="Arial"/>
          <w:sz w:val="20"/>
          <w:szCs w:val="20"/>
        </w:rPr>
        <w:t>Mrs C Phillips (Chairman)</w:t>
      </w:r>
    </w:p>
    <w:p w:rsidR="00427B6C" w:rsidRPr="008C03DE" w:rsidRDefault="00427B6C" w:rsidP="00DF2904">
      <w:pPr>
        <w:tabs>
          <w:tab w:val="left" w:pos="142"/>
        </w:tabs>
        <w:ind w:left="1069" w:hanging="360"/>
        <w:rPr>
          <w:rFonts w:ascii="Arial" w:hAnsi="Arial" w:cs="Arial"/>
          <w:sz w:val="20"/>
          <w:szCs w:val="20"/>
        </w:rPr>
      </w:pPr>
      <w:r>
        <w:rPr>
          <w:rFonts w:ascii="Arial" w:hAnsi="Arial" w:cs="Arial"/>
          <w:sz w:val="20"/>
          <w:szCs w:val="20"/>
        </w:rPr>
        <w:t>Mrs H Stewart</w:t>
      </w:r>
    </w:p>
    <w:p w:rsidR="008C03DE" w:rsidRDefault="0053642D" w:rsidP="006F5B04">
      <w:pPr>
        <w:tabs>
          <w:tab w:val="left" w:pos="142"/>
        </w:tabs>
        <w:ind w:left="1069" w:hanging="360"/>
        <w:rPr>
          <w:rFonts w:ascii="Arial" w:hAnsi="Arial" w:cs="Arial"/>
          <w:b/>
          <w:sz w:val="20"/>
          <w:szCs w:val="20"/>
        </w:rPr>
      </w:pPr>
      <w:r w:rsidRPr="008C03DE">
        <w:rPr>
          <w:rFonts w:ascii="Arial" w:hAnsi="Arial" w:cs="Arial"/>
          <w:sz w:val="20"/>
          <w:szCs w:val="20"/>
        </w:rPr>
        <w:t>Dr T Willsher</w:t>
      </w:r>
    </w:p>
    <w:p w:rsidR="008E257E" w:rsidRPr="008C03DE" w:rsidRDefault="004D69BE" w:rsidP="0053642D">
      <w:pPr>
        <w:pStyle w:val="Heading1"/>
        <w:shd w:val="clear" w:color="auto" w:fill="FFFFFF"/>
        <w:spacing w:before="0" w:beforeAutospacing="0" w:after="120" w:afterAutospacing="0"/>
        <w:ind w:left="709"/>
        <w:textAlignment w:val="baseline"/>
        <w:rPr>
          <w:rFonts w:ascii="Arial" w:eastAsia="SimSun" w:hAnsi="Arial" w:cs="Arial"/>
          <w:b w:val="0"/>
          <w:bCs w:val="0"/>
          <w:kern w:val="0"/>
          <w:sz w:val="20"/>
          <w:szCs w:val="20"/>
          <w:lang w:eastAsia="zh-CN"/>
        </w:rPr>
      </w:pPr>
      <w:r w:rsidRPr="008C03DE">
        <w:rPr>
          <w:rFonts w:ascii="Arial" w:hAnsi="Arial" w:cs="Arial"/>
          <w:b w:val="0"/>
          <w:sz w:val="20"/>
          <w:szCs w:val="20"/>
        </w:rPr>
        <w:t>Also present:</w:t>
      </w:r>
      <w:r w:rsidR="0053642D" w:rsidRPr="008C03DE">
        <w:rPr>
          <w:rFonts w:ascii="Arial" w:hAnsi="Arial" w:cs="Arial"/>
          <w:b w:val="0"/>
          <w:sz w:val="20"/>
          <w:szCs w:val="20"/>
        </w:rPr>
        <w:t xml:space="preserve"> </w:t>
      </w:r>
      <w:r w:rsidRPr="008C03DE">
        <w:rPr>
          <w:rFonts w:ascii="Arial" w:hAnsi="Arial" w:cs="Arial"/>
          <w:b w:val="0"/>
          <w:sz w:val="20"/>
          <w:szCs w:val="20"/>
        </w:rPr>
        <w:t xml:space="preserve"> </w:t>
      </w:r>
      <w:r w:rsidR="00427B6C">
        <w:rPr>
          <w:rFonts w:ascii="Arial" w:hAnsi="Arial" w:cs="Arial"/>
          <w:b w:val="0"/>
          <w:sz w:val="20"/>
          <w:szCs w:val="20"/>
        </w:rPr>
        <w:t>Alison Carey (to Item</w:t>
      </w:r>
      <w:r w:rsidR="00805E99">
        <w:rPr>
          <w:rFonts w:ascii="Arial" w:hAnsi="Arial" w:cs="Arial"/>
          <w:b w:val="0"/>
          <w:sz w:val="20"/>
          <w:szCs w:val="20"/>
        </w:rPr>
        <w:t xml:space="preserve"> 5</w:t>
      </w:r>
      <w:r w:rsidR="00427B6C">
        <w:rPr>
          <w:rFonts w:ascii="Arial" w:hAnsi="Arial" w:cs="Arial"/>
          <w:b w:val="0"/>
          <w:sz w:val="20"/>
          <w:szCs w:val="20"/>
        </w:rPr>
        <w:t>),</w:t>
      </w:r>
      <w:r w:rsidR="00805E99">
        <w:rPr>
          <w:rFonts w:ascii="Arial" w:hAnsi="Arial" w:cs="Arial"/>
          <w:b w:val="0"/>
          <w:sz w:val="20"/>
          <w:szCs w:val="20"/>
        </w:rPr>
        <w:t xml:space="preserve"> PCSO Kerry Croutear </w:t>
      </w:r>
      <w:r w:rsidR="001614EB">
        <w:rPr>
          <w:rFonts w:ascii="Arial" w:hAnsi="Arial" w:cs="Arial"/>
          <w:b w:val="0"/>
          <w:sz w:val="20"/>
          <w:szCs w:val="20"/>
        </w:rPr>
        <w:t xml:space="preserve">&amp; </w:t>
      </w:r>
      <w:r w:rsidR="00E27E40">
        <w:rPr>
          <w:rFonts w:ascii="Arial" w:hAnsi="Arial" w:cs="Arial"/>
          <w:b w:val="0"/>
          <w:sz w:val="20"/>
          <w:szCs w:val="20"/>
        </w:rPr>
        <w:t xml:space="preserve">PSCO </w:t>
      </w:r>
      <w:proofErr w:type="spellStart"/>
      <w:r w:rsidR="00E27E40">
        <w:rPr>
          <w:rFonts w:ascii="Arial" w:hAnsi="Arial" w:cs="Arial"/>
          <w:b w:val="0"/>
          <w:sz w:val="20"/>
          <w:szCs w:val="20"/>
        </w:rPr>
        <w:t>Amey</w:t>
      </w:r>
      <w:proofErr w:type="spellEnd"/>
      <w:r w:rsidR="00E27E40">
        <w:rPr>
          <w:rFonts w:ascii="Arial" w:hAnsi="Arial" w:cs="Arial"/>
          <w:b w:val="0"/>
          <w:sz w:val="20"/>
          <w:szCs w:val="20"/>
        </w:rPr>
        <w:t xml:space="preserve"> Stevens </w:t>
      </w:r>
      <w:r w:rsidR="00805E99">
        <w:rPr>
          <w:rFonts w:ascii="Arial" w:hAnsi="Arial" w:cs="Arial"/>
          <w:b w:val="0"/>
          <w:sz w:val="20"/>
          <w:szCs w:val="20"/>
        </w:rPr>
        <w:t>(part</w:t>
      </w:r>
      <w:r w:rsidR="00E27E40">
        <w:rPr>
          <w:rFonts w:ascii="Arial" w:hAnsi="Arial" w:cs="Arial"/>
          <w:b w:val="0"/>
          <w:sz w:val="20"/>
          <w:szCs w:val="20"/>
        </w:rPr>
        <w:t>),</w:t>
      </w:r>
      <w:r w:rsidR="001614EB">
        <w:rPr>
          <w:rFonts w:ascii="Arial" w:hAnsi="Arial" w:cs="Arial"/>
          <w:b w:val="0"/>
          <w:sz w:val="20"/>
          <w:szCs w:val="20"/>
        </w:rPr>
        <w:t xml:space="preserve"> Cllr Horrill (part)</w:t>
      </w:r>
    </w:p>
    <w:p w:rsidR="00DF2904" w:rsidRPr="008C03DE" w:rsidRDefault="00DF2904" w:rsidP="00DF2904">
      <w:pPr>
        <w:tabs>
          <w:tab w:val="left" w:pos="142"/>
        </w:tabs>
        <w:rPr>
          <w:rFonts w:ascii="Arial" w:hAnsi="Arial" w:cs="Arial"/>
          <w:sz w:val="20"/>
          <w:szCs w:val="20"/>
        </w:rPr>
      </w:pPr>
    </w:p>
    <w:p w:rsidR="00CB6B8B" w:rsidRPr="008C03DE" w:rsidRDefault="00CB6B8B" w:rsidP="00DF2904">
      <w:pPr>
        <w:numPr>
          <w:ilvl w:val="0"/>
          <w:numId w:val="17"/>
        </w:numPr>
        <w:tabs>
          <w:tab w:val="left" w:pos="142"/>
        </w:tabs>
        <w:rPr>
          <w:rFonts w:ascii="Arial" w:hAnsi="Arial" w:cs="Arial"/>
          <w:b/>
          <w:sz w:val="20"/>
          <w:szCs w:val="20"/>
          <w:u w:val="single"/>
        </w:rPr>
      </w:pPr>
      <w:r w:rsidRPr="008C03DE">
        <w:rPr>
          <w:rFonts w:ascii="Arial" w:hAnsi="Arial" w:cs="Arial"/>
          <w:b/>
          <w:sz w:val="20"/>
          <w:szCs w:val="20"/>
          <w:u w:val="single"/>
        </w:rPr>
        <w:t>APOLOGIES</w:t>
      </w:r>
    </w:p>
    <w:p w:rsidR="00CB6B8B" w:rsidRPr="008C03DE" w:rsidRDefault="00427B6C" w:rsidP="008C03DE">
      <w:pPr>
        <w:tabs>
          <w:tab w:val="left" w:pos="142"/>
        </w:tabs>
        <w:ind w:left="1069"/>
        <w:jc w:val="both"/>
        <w:rPr>
          <w:rFonts w:ascii="Arial" w:hAnsi="Arial" w:cs="Arial"/>
          <w:sz w:val="20"/>
          <w:szCs w:val="20"/>
        </w:rPr>
      </w:pPr>
      <w:r>
        <w:rPr>
          <w:rFonts w:ascii="Arial" w:hAnsi="Arial" w:cs="Arial"/>
          <w:sz w:val="20"/>
          <w:szCs w:val="20"/>
        </w:rPr>
        <w:t>Apologies were received from</w:t>
      </w:r>
      <w:r w:rsidR="00CB6B8B" w:rsidRPr="008C03DE">
        <w:rPr>
          <w:rFonts w:ascii="Arial" w:hAnsi="Arial" w:cs="Arial"/>
          <w:sz w:val="20"/>
          <w:szCs w:val="20"/>
        </w:rPr>
        <w:t xml:space="preserve"> District Councillor Phil</w:t>
      </w:r>
      <w:r>
        <w:rPr>
          <w:rFonts w:ascii="Arial" w:hAnsi="Arial" w:cs="Arial"/>
          <w:sz w:val="20"/>
          <w:szCs w:val="20"/>
        </w:rPr>
        <w:t xml:space="preserve"> Bailey. Cllr Willsher was unable to attend due to other commitments </w:t>
      </w:r>
    </w:p>
    <w:p w:rsidR="00CB6B8B" w:rsidRPr="008C03DE" w:rsidRDefault="00CB6B8B" w:rsidP="008C03DE">
      <w:pPr>
        <w:numPr>
          <w:ilvl w:val="0"/>
          <w:numId w:val="17"/>
        </w:numPr>
        <w:tabs>
          <w:tab w:val="left" w:pos="142"/>
        </w:tabs>
        <w:jc w:val="both"/>
        <w:rPr>
          <w:rFonts w:ascii="Arial" w:hAnsi="Arial" w:cs="Arial"/>
          <w:b/>
          <w:sz w:val="20"/>
          <w:szCs w:val="20"/>
          <w:u w:val="single"/>
        </w:rPr>
      </w:pPr>
      <w:r w:rsidRPr="008C03DE">
        <w:rPr>
          <w:rFonts w:ascii="Arial" w:hAnsi="Arial" w:cs="Arial"/>
          <w:b/>
          <w:sz w:val="20"/>
          <w:szCs w:val="20"/>
          <w:u w:val="single"/>
        </w:rPr>
        <w:t>DECLARATIONS OF INTEREST</w:t>
      </w:r>
    </w:p>
    <w:p w:rsidR="003D473B" w:rsidRDefault="00427B6C" w:rsidP="003D473B">
      <w:pPr>
        <w:tabs>
          <w:tab w:val="left" w:pos="142"/>
        </w:tabs>
        <w:ind w:left="1069"/>
        <w:jc w:val="both"/>
        <w:rPr>
          <w:rFonts w:ascii="Arial" w:hAnsi="Arial" w:cs="Arial"/>
          <w:sz w:val="20"/>
          <w:szCs w:val="20"/>
        </w:rPr>
      </w:pPr>
      <w:r>
        <w:rPr>
          <w:rFonts w:ascii="Arial" w:hAnsi="Arial" w:cs="Arial"/>
          <w:sz w:val="20"/>
          <w:szCs w:val="20"/>
        </w:rPr>
        <w:t xml:space="preserve">There were no declarations of interest from those present at the meeting. </w:t>
      </w:r>
    </w:p>
    <w:p w:rsidR="00CB6B8B" w:rsidRPr="007B4A6E" w:rsidRDefault="007B4A6E" w:rsidP="000F2741">
      <w:pPr>
        <w:pStyle w:val="ListParagraph"/>
        <w:numPr>
          <w:ilvl w:val="0"/>
          <w:numId w:val="17"/>
        </w:numPr>
        <w:tabs>
          <w:tab w:val="left" w:pos="142"/>
        </w:tabs>
        <w:jc w:val="both"/>
        <w:rPr>
          <w:rFonts w:ascii="Arial" w:hAnsi="Arial" w:cs="Arial"/>
          <w:b/>
          <w:sz w:val="20"/>
          <w:szCs w:val="20"/>
          <w:u w:val="single"/>
        </w:rPr>
      </w:pPr>
      <w:r w:rsidRPr="007B4A6E">
        <w:rPr>
          <w:rFonts w:ascii="Arial" w:hAnsi="Arial" w:cs="Arial"/>
          <w:b/>
          <w:sz w:val="20"/>
          <w:szCs w:val="20"/>
          <w:u w:val="single"/>
        </w:rPr>
        <w:t>MINUTES OF MEETING OF 16 MAY 2016</w:t>
      </w:r>
    </w:p>
    <w:p w:rsidR="00DF2904" w:rsidRPr="008C03DE" w:rsidRDefault="00DF2904" w:rsidP="008C03DE">
      <w:pPr>
        <w:tabs>
          <w:tab w:val="left" w:pos="142"/>
        </w:tabs>
        <w:ind w:left="1069"/>
        <w:jc w:val="both"/>
        <w:rPr>
          <w:rFonts w:ascii="Arial" w:hAnsi="Arial" w:cs="Arial"/>
          <w:sz w:val="20"/>
          <w:szCs w:val="20"/>
        </w:rPr>
      </w:pPr>
      <w:r w:rsidRPr="008C03DE">
        <w:rPr>
          <w:rFonts w:ascii="Arial" w:hAnsi="Arial" w:cs="Arial"/>
          <w:sz w:val="20"/>
          <w:szCs w:val="20"/>
        </w:rPr>
        <w:t>The minutes of the previous meeting</w:t>
      </w:r>
      <w:r w:rsidR="003E693B" w:rsidRPr="008C03DE">
        <w:rPr>
          <w:rFonts w:ascii="Arial" w:hAnsi="Arial" w:cs="Arial"/>
          <w:sz w:val="20"/>
          <w:szCs w:val="20"/>
        </w:rPr>
        <w:t xml:space="preserve"> </w:t>
      </w:r>
      <w:r w:rsidR="00427B6C">
        <w:rPr>
          <w:rFonts w:ascii="Arial" w:hAnsi="Arial" w:cs="Arial"/>
          <w:sz w:val="20"/>
          <w:szCs w:val="20"/>
        </w:rPr>
        <w:t>of 16 May</w:t>
      </w:r>
      <w:r w:rsidRPr="008C03DE">
        <w:rPr>
          <w:rFonts w:ascii="Arial" w:hAnsi="Arial" w:cs="Arial"/>
          <w:sz w:val="20"/>
          <w:szCs w:val="20"/>
        </w:rPr>
        <w:t>, having been previously circulated, were agreed and duly signed as a true record. Proposed by Cllr</w:t>
      </w:r>
      <w:r w:rsidR="001D6C6A" w:rsidRPr="008C03DE">
        <w:rPr>
          <w:rFonts w:ascii="Arial" w:hAnsi="Arial" w:cs="Arial"/>
          <w:sz w:val="20"/>
          <w:szCs w:val="20"/>
        </w:rPr>
        <w:t xml:space="preserve"> Philips</w:t>
      </w:r>
      <w:r w:rsidRPr="008C03DE">
        <w:rPr>
          <w:rFonts w:ascii="Arial" w:hAnsi="Arial" w:cs="Arial"/>
          <w:sz w:val="20"/>
          <w:szCs w:val="20"/>
        </w:rPr>
        <w:t xml:space="preserve">, seconded by Cllr </w:t>
      </w:r>
      <w:r w:rsidR="001D6C6A" w:rsidRPr="008C03DE">
        <w:rPr>
          <w:rFonts w:ascii="Arial" w:hAnsi="Arial" w:cs="Arial"/>
          <w:sz w:val="20"/>
          <w:szCs w:val="20"/>
        </w:rPr>
        <w:t>Fratter</w:t>
      </w:r>
      <w:r w:rsidR="004618FC" w:rsidRPr="008C03DE">
        <w:rPr>
          <w:rFonts w:ascii="Arial" w:hAnsi="Arial" w:cs="Arial"/>
          <w:sz w:val="20"/>
          <w:szCs w:val="20"/>
        </w:rPr>
        <w:t>.</w:t>
      </w:r>
      <w:r w:rsidR="001D6C6A" w:rsidRPr="008C03DE">
        <w:rPr>
          <w:rFonts w:ascii="Arial" w:hAnsi="Arial" w:cs="Arial"/>
          <w:sz w:val="20"/>
          <w:szCs w:val="20"/>
        </w:rPr>
        <w:t xml:space="preserve"> </w:t>
      </w:r>
    </w:p>
    <w:p w:rsidR="00136224" w:rsidRPr="007B4A6E" w:rsidRDefault="00DF2904" w:rsidP="008C03DE">
      <w:pPr>
        <w:numPr>
          <w:ilvl w:val="0"/>
          <w:numId w:val="17"/>
        </w:numPr>
        <w:tabs>
          <w:tab w:val="left" w:pos="142"/>
        </w:tabs>
        <w:jc w:val="both"/>
        <w:rPr>
          <w:rFonts w:ascii="Arial" w:hAnsi="Arial" w:cs="Arial"/>
          <w:sz w:val="20"/>
          <w:szCs w:val="20"/>
        </w:rPr>
      </w:pPr>
      <w:r w:rsidRPr="008C03DE">
        <w:rPr>
          <w:rFonts w:ascii="Arial" w:hAnsi="Arial" w:cs="Arial"/>
          <w:b/>
          <w:sz w:val="20"/>
          <w:szCs w:val="20"/>
          <w:u w:val="single"/>
        </w:rPr>
        <w:t xml:space="preserve">PUBLIC SESSION </w:t>
      </w:r>
    </w:p>
    <w:p w:rsidR="007B4A6E" w:rsidRDefault="007B4A6E" w:rsidP="007B4A6E">
      <w:pPr>
        <w:tabs>
          <w:tab w:val="left" w:pos="142"/>
        </w:tabs>
        <w:ind w:left="1069"/>
        <w:jc w:val="both"/>
        <w:rPr>
          <w:rFonts w:ascii="Arial" w:hAnsi="Arial" w:cs="Arial"/>
          <w:sz w:val="20"/>
          <w:szCs w:val="20"/>
        </w:rPr>
      </w:pPr>
      <w:r>
        <w:rPr>
          <w:rFonts w:ascii="Arial" w:hAnsi="Arial" w:cs="Arial"/>
          <w:sz w:val="20"/>
          <w:szCs w:val="20"/>
        </w:rPr>
        <w:t xml:space="preserve">The Bottle Bank at the Fox and Hounds was overflowing. It was not clear who had ownership of this (refer Item </w:t>
      </w:r>
      <w:r w:rsidR="000C57E0">
        <w:rPr>
          <w:rFonts w:ascii="Arial" w:hAnsi="Arial" w:cs="Arial"/>
          <w:sz w:val="20"/>
          <w:szCs w:val="20"/>
        </w:rPr>
        <w:t>6</w:t>
      </w:r>
      <w:r>
        <w:rPr>
          <w:rFonts w:ascii="Arial" w:hAnsi="Arial" w:cs="Arial"/>
          <w:sz w:val="20"/>
          <w:szCs w:val="20"/>
        </w:rPr>
        <w:t>)</w:t>
      </w:r>
    </w:p>
    <w:p w:rsidR="007B4A6E" w:rsidRDefault="007B4A6E" w:rsidP="007B4A6E">
      <w:pPr>
        <w:tabs>
          <w:tab w:val="left" w:pos="142"/>
        </w:tabs>
        <w:ind w:left="1069"/>
        <w:jc w:val="both"/>
        <w:rPr>
          <w:rFonts w:ascii="Arial" w:hAnsi="Arial" w:cs="Arial"/>
          <w:sz w:val="20"/>
          <w:szCs w:val="20"/>
        </w:rPr>
      </w:pPr>
      <w:r>
        <w:rPr>
          <w:rFonts w:ascii="Arial" w:hAnsi="Arial" w:cs="Arial"/>
          <w:sz w:val="20"/>
          <w:szCs w:val="20"/>
        </w:rPr>
        <w:t xml:space="preserve">Employees from </w:t>
      </w:r>
      <w:proofErr w:type="spellStart"/>
      <w:r w:rsidR="00F2033E" w:rsidRPr="00F2033E">
        <w:rPr>
          <w:rStyle w:val="Strong"/>
          <w:rFonts w:ascii="Arial" w:hAnsi="Arial" w:cs="Arial"/>
          <w:b w:val="0"/>
          <w:sz w:val="20"/>
          <w:szCs w:val="20"/>
          <w:lang w:val="en"/>
        </w:rPr>
        <w:t>Arqiva</w:t>
      </w:r>
      <w:proofErr w:type="spellEnd"/>
      <w:r>
        <w:rPr>
          <w:rFonts w:ascii="Arial" w:hAnsi="Arial" w:cs="Arial"/>
          <w:sz w:val="20"/>
          <w:szCs w:val="20"/>
        </w:rPr>
        <w:t xml:space="preserve"> were clearly travelling through the village at around 8am in the morning. It was not easy for those observing this to take down registration numbers as driving themselves. </w:t>
      </w:r>
    </w:p>
    <w:p w:rsidR="00E259E4" w:rsidRPr="008C03DE" w:rsidRDefault="007B4A6E" w:rsidP="00E259E4">
      <w:pPr>
        <w:tabs>
          <w:tab w:val="left" w:pos="142"/>
        </w:tabs>
        <w:ind w:left="1069"/>
        <w:jc w:val="both"/>
        <w:rPr>
          <w:rFonts w:ascii="Arial" w:hAnsi="Arial" w:cs="Arial"/>
          <w:sz w:val="20"/>
          <w:szCs w:val="20"/>
        </w:rPr>
      </w:pPr>
      <w:r>
        <w:rPr>
          <w:rFonts w:ascii="Arial" w:hAnsi="Arial" w:cs="Arial"/>
          <w:sz w:val="20"/>
          <w:szCs w:val="20"/>
        </w:rPr>
        <w:t>The new village library (once monthly in the Hall) would be opening for its first session on 5 August. A number of books had been obtained from the mobile service which was closing.</w:t>
      </w:r>
    </w:p>
    <w:p w:rsidR="00DF2904" w:rsidRPr="008C03DE" w:rsidRDefault="00DF2904" w:rsidP="008C03DE">
      <w:pPr>
        <w:numPr>
          <w:ilvl w:val="0"/>
          <w:numId w:val="17"/>
        </w:numPr>
        <w:tabs>
          <w:tab w:val="left" w:pos="142"/>
        </w:tabs>
        <w:jc w:val="both"/>
        <w:rPr>
          <w:rFonts w:ascii="Arial" w:hAnsi="Arial" w:cs="Arial"/>
          <w:sz w:val="20"/>
          <w:szCs w:val="20"/>
        </w:rPr>
      </w:pPr>
      <w:r w:rsidRPr="008C03DE">
        <w:rPr>
          <w:rFonts w:ascii="Arial" w:hAnsi="Arial" w:cs="Arial"/>
          <w:b/>
          <w:sz w:val="20"/>
          <w:szCs w:val="20"/>
          <w:u w:val="single"/>
        </w:rPr>
        <w:t>POLICE REPORT &amp; NEIGHBOURHOOD WATCH</w:t>
      </w:r>
      <w:r w:rsidRPr="008C03DE">
        <w:rPr>
          <w:rFonts w:ascii="Arial" w:hAnsi="Arial" w:cs="Arial"/>
          <w:sz w:val="20"/>
          <w:szCs w:val="20"/>
          <w:lang w:val="en-US" w:eastAsia="en-US"/>
        </w:rPr>
        <w:tab/>
      </w:r>
    </w:p>
    <w:p w:rsidR="006B0B2D" w:rsidRDefault="006B0B2D" w:rsidP="008C03DE">
      <w:pPr>
        <w:tabs>
          <w:tab w:val="left" w:pos="142"/>
        </w:tabs>
        <w:ind w:left="1069"/>
        <w:jc w:val="both"/>
        <w:rPr>
          <w:rFonts w:ascii="Arial" w:hAnsi="Arial" w:cs="Arial"/>
          <w:sz w:val="20"/>
          <w:szCs w:val="20"/>
          <w:lang w:val="en-US" w:eastAsia="en-US"/>
        </w:rPr>
      </w:pPr>
      <w:r w:rsidRPr="008C03DE">
        <w:rPr>
          <w:rFonts w:ascii="Arial" w:hAnsi="Arial" w:cs="Arial"/>
          <w:sz w:val="20"/>
          <w:szCs w:val="20"/>
          <w:lang w:val="en-US" w:eastAsia="en-US"/>
        </w:rPr>
        <w:t xml:space="preserve">Alison Carey, </w:t>
      </w:r>
      <w:proofErr w:type="spellStart"/>
      <w:r w:rsidRPr="008C03DE">
        <w:rPr>
          <w:rFonts w:ascii="Arial" w:hAnsi="Arial" w:cs="Arial"/>
          <w:sz w:val="20"/>
          <w:szCs w:val="20"/>
          <w:lang w:val="en-US" w:eastAsia="en-US"/>
        </w:rPr>
        <w:t>Neighbourhood</w:t>
      </w:r>
      <w:proofErr w:type="spellEnd"/>
      <w:r w:rsidRPr="008C03DE">
        <w:rPr>
          <w:rFonts w:ascii="Arial" w:hAnsi="Arial" w:cs="Arial"/>
          <w:sz w:val="20"/>
          <w:szCs w:val="20"/>
          <w:lang w:val="en-US" w:eastAsia="en-US"/>
        </w:rPr>
        <w:t xml:space="preserve"> Watch, </w:t>
      </w:r>
      <w:r w:rsidR="00504247">
        <w:rPr>
          <w:rFonts w:ascii="Arial" w:hAnsi="Arial" w:cs="Arial"/>
          <w:sz w:val="20"/>
          <w:szCs w:val="20"/>
          <w:lang w:val="en-US" w:eastAsia="en-US"/>
        </w:rPr>
        <w:t xml:space="preserve">reported that the Beat Surgery </w:t>
      </w:r>
      <w:r w:rsidR="007B4A6E">
        <w:rPr>
          <w:rFonts w:ascii="Arial" w:hAnsi="Arial" w:cs="Arial"/>
          <w:sz w:val="20"/>
          <w:szCs w:val="20"/>
          <w:lang w:val="en-US" w:eastAsia="en-US"/>
        </w:rPr>
        <w:t xml:space="preserve">held </w:t>
      </w:r>
      <w:r w:rsidR="006F5DD5">
        <w:rPr>
          <w:rFonts w:ascii="Arial" w:hAnsi="Arial" w:cs="Arial"/>
          <w:sz w:val="20"/>
          <w:szCs w:val="20"/>
          <w:lang w:val="en-US" w:eastAsia="en-US"/>
        </w:rPr>
        <w:t>on 20</w:t>
      </w:r>
      <w:r w:rsidR="00F2033E">
        <w:rPr>
          <w:rFonts w:ascii="Arial" w:hAnsi="Arial" w:cs="Arial"/>
          <w:sz w:val="20"/>
          <w:szCs w:val="20"/>
          <w:lang w:val="en-US" w:eastAsia="en-US"/>
        </w:rPr>
        <w:t xml:space="preserve"> June</w:t>
      </w:r>
      <w:r w:rsidR="007B4A6E">
        <w:rPr>
          <w:rFonts w:ascii="Arial" w:hAnsi="Arial" w:cs="Arial"/>
          <w:sz w:val="20"/>
          <w:szCs w:val="20"/>
          <w:lang w:val="en-US" w:eastAsia="en-US"/>
        </w:rPr>
        <w:t xml:space="preserve"> </w:t>
      </w:r>
      <w:r w:rsidR="00C03EC0">
        <w:rPr>
          <w:rFonts w:ascii="Arial" w:hAnsi="Arial" w:cs="Arial"/>
          <w:sz w:val="20"/>
          <w:szCs w:val="20"/>
          <w:lang w:val="en-US" w:eastAsia="en-US"/>
        </w:rPr>
        <w:t>had gone well with 12 people attending. Unfortunately, there had been three brea</w:t>
      </w:r>
      <w:r w:rsidR="00504247">
        <w:rPr>
          <w:rFonts w:ascii="Arial" w:hAnsi="Arial" w:cs="Arial"/>
          <w:sz w:val="20"/>
          <w:szCs w:val="20"/>
          <w:lang w:val="en-US" w:eastAsia="en-US"/>
        </w:rPr>
        <w:t xml:space="preserve">k ins </w:t>
      </w:r>
      <w:r w:rsidR="000032B8">
        <w:rPr>
          <w:rFonts w:ascii="Arial" w:hAnsi="Arial" w:cs="Arial"/>
          <w:sz w:val="20"/>
          <w:szCs w:val="20"/>
          <w:lang w:val="en-US" w:eastAsia="en-US"/>
        </w:rPr>
        <w:t xml:space="preserve">in the village. All had taken place </w:t>
      </w:r>
      <w:r w:rsidR="00C03EC0">
        <w:rPr>
          <w:rFonts w:ascii="Arial" w:hAnsi="Arial" w:cs="Arial"/>
          <w:sz w:val="20"/>
          <w:szCs w:val="20"/>
          <w:lang w:val="en-US" w:eastAsia="en-US"/>
        </w:rPr>
        <w:t xml:space="preserve">during a weekend when gardens had been open and both a wedding and cricket </w:t>
      </w:r>
      <w:r w:rsidR="00504247">
        <w:rPr>
          <w:rFonts w:ascii="Arial" w:hAnsi="Arial" w:cs="Arial"/>
          <w:sz w:val="20"/>
          <w:szCs w:val="20"/>
          <w:lang w:val="en-US" w:eastAsia="en-US"/>
        </w:rPr>
        <w:t xml:space="preserve">match </w:t>
      </w:r>
      <w:r w:rsidR="000032B8">
        <w:rPr>
          <w:rFonts w:ascii="Arial" w:hAnsi="Arial" w:cs="Arial"/>
          <w:sz w:val="20"/>
          <w:szCs w:val="20"/>
          <w:lang w:val="en-US" w:eastAsia="en-US"/>
        </w:rPr>
        <w:t>had been taking</w:t>
      </w:r>
      <w:r w:rsidR="00C03EC0">
        <w:rPr>
          <w:rFonts w:ascii="Arial" w:hAnsi="Arial" w:cs="Arial"/>
          <w:sz w:val="20"/>
          <w:szCs w:val="20"/>
          <w:lang w:val="en-US" w:eastAsia="en-US"/>
        </w:rPr>
        <w:t xml:space="preserve"> place   </w:t>
      </w:r>
    </w:p>
    <w:p w:rsidR="008738D7" w:rsidRDefault="008738D7" w:rsidP="008C03DE">
      <w:pPr>
        <w:tabs>
          <w:tab w:val="left" w:pos="142"/>
        </w:tabs>
        <w:ind w:left="1069"/>
        <w:jc w:val="both"/>
        <w:rPr>
          <w:rFonts w:ascii="Arial" w:hAnsi="Arial" w:cs="Arial"/>
          <w:sz w:val="20"/>
          <w:szCs w:val="20"/>
          <w:lang w:val="en-US" w:eastAsia="en-US"/>
        </w:rPr>
      </w:pPr>
    </w:p>
    <w:p w:rsidR="008738D7" w:rsidRDefault="008738D7" w:rsidP="008C03DE">
      <w:pPr>
        <w:tabs>
          <w:tab w:val="left" w:pos="142"/>
        </w:tabs>
        <w:ind w:left="1069"/>
        <w:jc w:val="both"/>
        <w:rPr>
          <w:rFonts w:ascii="Arial" w:hAnsi="Arial" w:cs="Arial"/>
          <w:sz w:val="20"/>
          <w:szCs w:val="20"/>
          <w:lang w:val="en-US" w:eastAsia="en-US"/>
        </w:rPr>
      </w:pPr>
      <w:r>
        <w:rPr>
          <w:rFonts w:ascii="Arial" w:hAnsi="Arial" w:cs="Arial"/>
          <w:sz w:val="20"/>
          <w:szCs w:val="20"/>
          <w:lang w:val="en-US" w:eastAsia="en-US"/>
        </w:rPr>
        <w:t>Alison was thanked for her update and left the meeting.</w:t>
      </w:r>
    </w:p>
    <w:p w:rsidR="008738D7" w:rsidRDefault="008738D7" w:rsidP="008C03DE">
      <w:pPr>
        <w:tabs>
          <w:tab w:val="left" w:pos="142"/>
        </w:tabs>
        <w:ind w:left="1069"/>
        <w:jc w:val="both"/>
        <w:rPr>
          <w:rFonts w:ascii="Arial" w:hAnsi="Arial" w:cs="Arial"/>
          <w:sz w:val="20"/>
          <w:szCs w:val="20"/>
          <w:lang w:val="en-US" w:eastAsia="en-US"/>
        </w:rPr>
      </w:pPr>
    </w:p>
    <w:p w:rsidR="00856D14" w:rsidRDefault="00F930BF" w:rsidP="008C03DE">
      <w:pPr>
        <w:tabs>
          <w:tab w:val="left" w:pos="142"/>
        </w:tabs>
        <w:ind w:left="1069"/>
        <w:jc w:val="both"/>
        <w:rPr>
          <w:rFonts w:ascii="Arial" w:hAnsi="Arial" w:cs="Arial"/>
          <w:sz w:val="20"/>
          <w:szCs w:val="20"/>
          <w:lang w:val="en-US" w:eastAsia="en-US"/>
        </w:rPr>
      </w:pPr>
      <w:r>
        <w:rPr>
          <w:rFonts w:ascii="Arial" w:hAnsi="Arial" w:cs="Arial"/>
          <w:sz w:val="20"/>
          <w:szCs w:val="20"/>
          <w:lang w:val="en-US" w:eastAsia="en-US"/>
        </w:rPr>
        <w:t xml:space="preserve">PSCO </w:t>
      </w:r>
      <w:proofErr w:type="spellStart"/>
      <w:r>
        <w:rPr>
          <w:rFonts w:ascii="Arial" w:hAnsi="Arial" w:cs="Arial"/>
          <w:sz w:val="20"/>
          <w:szCs w:val="20"/>
          <w:lang w:val="en-US" w:eastAsia="en-US"/>
        </w:rPr>
        <w:t>Croutear</w:t>
      </w:r>
      <w:proofErr w:type="spellEnd"/>
      <w:r>
        <w:rPr>
          <w:rFonts w:ascii="Arial" w:hAnsi="Arial" w:cs="Arial"/>
          <w:sz w:val="20"/>
          <w:szCs w:val="20"/>
          <w:lang w:val="en-US" w:eastAsia="en-US"/>
        </w:rPr>
        <w:t xml:space="preserve"> and her colleague</w:t>
      </w:r>
      <w:r w:rsidR="00E27E40">
        <w:rPr>
          <w:rFonts w:ascii="Arial" w:hAnsi="Arial" w:cs="Arial"/>
          <w:sz w:val="20"/>
          <w:szCs w:val="20"/>
          <w:lang w:val="en-US" w:eastAsia="en-US"/>
        </w:rPr>
        <w:t xml:space="preserve">, PSCO </w:t>
      </w:r>
      <w:proofErr w:type="spellStart"/>
      <w:r w:rsidR="00E27E40" w:rsidRPr="00E27E40">
        <w:rPr>
          <w:rFonts w:ascii="Arial" w:eastAsia="Times New Roman" w:hAnsi="Arial" w:cs="Arial"/>
          <w:sz w:val="20"/>
          <w:szCs w:val="20"/>
          <w:lang w:eastAsia="en-GB"/>
        </w:rPr>
        <w:t>Amey</w:t>
      </w:r>
      <w:proofErr w:type="spellEnd"/>
      <w:r w:rsidR="00E27E40" w:rsidRPr="00E27E40">
        <w:rPr>
          <w:rFonts w:ascii="Arial" w:eastAsia="Times New Roman" w:hAnsi="Arial" w:cs="Arial"/>
          <w:sz w:val="20"/>
          <w:szCs w:val="20"/>
          <w:lang w:eastAsia="en-GB"/>
        </w:rPr>
        <w:t xml:space="preserve"> Stevens</w:t>
      </w:r>
      <w:r w:rsidR="00E27E40">
        <w:rPr>
          <w:rFonts w:ascii="Arial" w:eastAsia="Times New Roman" w:hAnsi="Arial" w:cs="Arial"/>
          <w:sz w:val="20"/>
          <w:szCs w:val="20"/>
          <w:lang w:eastAsia="en-GB"/>
        </w:rPr>
        <w:t>,</w:t>
      </w:r>
      <w:r w:rsidR="00E27E40" w:rsidRPr="00E27E40">
        <w:rPr>
          <w:rFonts w:ascii="Arial" w:eastAsia="Times New Roman" w:hAnsi="Arial" w:cs="Arial"/>
          <w:lang w:eastAsia="en-GB"/>
        </w:rPr>
        <w:t xml:space="preserve"> </w:t>
      </w:r>
      <w:r w:rsidR="00E27E40" w:rsidRPr="00E27E40">
        <w:rPr>
          <w:rFonts w:ascii="Arial" w:hAnsi="Arial" w:cs="Arial"/>
          <w:sz w:val="20"/>
          <w:szCs w:val="20"/>
          <w:lang w:val="en-US" w:eastAsia="en-US"/>
        </w:rPr>
        <w:t>joined</w:t>
      </w:r>
      <w:r>
        <w:rPr>
          <w:rFonts w:ascii="Arial" w:hAnsi="Arial" w:cs="Arial"/>
          <w:sz w:val="20"/>
          <w:szCs w:val="20"/>
          <w:lang w:val="en-US" w:eastAsia="en-US"/>
        </w:rPr>
        <w:t xml:space="preserve"> the meeting during Item 7 and gave their report confirming the recent break ins and encouraging all to be vigilant. There was some discussion about street lighting with mixed benefits perceived in a rural environment.</w:t>
      </w:r>
    </w:p>
    <w:p w:rsidR="00856D14" w:rsidRDefault="00856D14" w:rsidP="008C03DE">
      <w:pPr>
        <w:tabs>
          <w:tab w:val="left" w:pos="142"/>
        </w:tabs>
        <w:ind w:left="1069"/>
        <w:jc w:val="both"/>
        <w:rPr>
          <w:rFonts w:ascii="Arial" w:hAnsi="Arial" w:cs="Arial"/>
          <w:sz w:val="20"/>
          <w:szCs w:val="20"/>
          <w:lang w:val="en-US" w:eastAsia="en-US"/>
        </w:rPr>
      </w:pPr>
    </w:p>
    <w:p w:rsidR="00971C41" w:rsidRDefault="00856D14" w:rsidP="00971C41">
      <w:pPr>
        <w:ind w:left="1069"/>
        <w:jc w:val="both"/>
        <w:rPr>
          <w:rFonts w:ascii="Arial" w:hAnsi="Arial" w:cs="Arial"/>
          <w:sz w:val="20"/>
          <w:szCs w:val="20"/>
          <w:lang w:val="en-US" w:eastAsia="en-US"/>
        </w:rPr>
      </w:pPr>
      <w:r>
        <w:rPr>
          <w:rFonts w:ascii="Arial" w:hAnsi="Arial" w:cs="Arial"/>
          <w:sz w:val="20"/>
          <w:szCs w:val="20"/>
          <w:lang w:val="en-US" w:eastAsia="en-US"/>
        </w:rPr>
        <w:t>Following May’s meeting</w:t>
      </w:r>
      <w:r w:rsidR="00F930BF">
        <w:rPr>
          <w:rFonts w:ascii="Arial" w:hAnsi="Arial" w:cs="Arial"/>
          <w:sz w:val="20"/>
          <w:szCs w:val="20"/>
          <w:lang w:val="en-US" w:eastAsia="en-US"/>
        </w:rPr>
        <w:t xml:space="preserve"> PSCO </w:t>
      </w:r>
      <w:proofErr w:type="spellStart"/>
      <w:r>
        <w:rPr>
          <w:rFonts w:ascii="Arial" w:hAnsi="Arial" w:cs="Arial"/>
          <w:sz w:val="20"/>
          <w:szCs w:val="20"/>
          <w:lang w:val="en-US" w:eastAsia="en-US"/>
        </w:rPr>
        <w:t>Croutear</w:t>
      </w:r>
      <w:proofErr w:type="spellEnd"/>
      <w:r>
        <w:rPr>
          <w:rFonts w:ascii="Arial" w:hAnsi="Arial" w:cs="Arial"/>
          <w:sz w:val="20"/>
          <w:szCs w:val="20"/>
          <w:lang w:val="en-US" w:eastAsia="en-US"/>
        </w:rPr>
        <w:t xml:space="preserve"> </w:t>
      </w:r>
      <w:r w:rsidR="00F930BF">
        <w:rPr>
          <w:rFonts w:ascii="Arial" w:hAnsi="Arial" w:cs="Arial"/>
          <w:sz w:val="20"/>
          <w:szCs w:val="20"/>
          <w:lang w:val="en-US" w:eastAsia="en-US"/>
        </w:rPr>
        <w:t xml:space="preserve">was waiting to hear when </w:t>
      </w:r>
      <w:r>
        <w:rPr>
          <w:rFonts w:ascii="Arial" w:hAnsi="Arial" w:cs="Arial"/>
          <w:sz w:val="20"/>
          <w:szCs w:val="20"/>
          <w:lang w:val="en-US" w:eastAsia="en-US"/>
        </w:rPr>
        <w:t xml:space="preserve">mobile flashing speed sign could be borrowed and had </w:t>
      </w:r>
      <w:r w:rsidR="00F2033E">
        <w:rPr>
          <w:rFonts w:ascii="Arial" w:hAnsi="Arial" w:cs="Arial"/>
          <w:sz w:val="20"/>
          <w:szCs w:val="20"/>
          <w:lang w:val="en-US" w:eastAsia="en-US"/>
        </w:rPr>
        <w:t xml:space="preserve">also </w:t>
      </w:r>
      <w:r>
        <w:rPr>
          <w:rFonts w:ascii="Arial" w:hAnsi="Arial" w:cs="Arial"/>
          <w:sz w:val="20"/>
          <w:szCs w:val="20"/>
          <w:lang w:val="en-US" w:eastAsia="en-US"/>
        </w:rPr>
        <w:t xml:space="preserve">been </w:t>
      </w:r>
      <w:r w:rsidR="00F2033E">
        <w:rPr>
          <w:rFonts w:ascii="Arial" w:hAnsi="Arial" w:cs="Arial"/>
          <w:sz w:val="20"/>
          <w:szCs w:val="20"/>
          <w:lang w:val="en-US" w:eastAsia="en-US"/>
        </w:rPr>
        <w:t>in contact with Winchester City Council</w:t>
      </w:r>
      <w:r>
        <w:rPr>
          <w:rFonts w:ascii="Arial" w:hAnsi="Arial" w:cs="Arial"/>
          <w:sz w:val="20"/>
          <w:szCs w:val="20"/>
          <w:lang w:val="en-US" w:eastAsia="en-US"/>
        </w:rPr>
        <w:t xml:space="preserve"> who had </w:t>
      </w:r>
      <w:r w:rsidR="00F2033E">
        <w:rPr>
          <w:rFonts w:ascii="Arial" w:hAnsi="Arial" w:cs="Arial"/>
          <w:sz w:val="20"/>
          <w:szCs w:val="20"/>
          <w:lang w:val="en-US" w:eastAsia="en-US"/>
        </w:rPr>
        <w:t xml:space="preserve">advised </w:t>
      </w:r>
      <w:r>
        <w:rPr>
          <w:rFonts w:ascii="Arial" w:hAnsi="Arial" w:cs="Arial"/>
          <w:sz w:val="20"/>
          <w:szCs w:val="20"/>
          <w:lang w:val="en-US" w:eastAsia="en-US"/>
        </w:rPr>
        <w:t xml:space="preserve">the use of countdown signs was not prescribed. </w:t>
      </w:r>
      <w:r w:rsidR="00971C41">
        <w:rPr>
          <w:rFonts w:ascii="Arial" w:hAnsi="Arial" w:cs="Arial"/>
          <w:sz w:val="20"/>
          <w:szCs w:val="20"/>
          <w:lang w:val="en-US" w:eastAsia="en-US"/>
        </w:rPr>
        <w:t xml:space="preserve">Further it was not possible to move speed limit signs to increase their visibility as these need to correspond to the start point of the speed limit order. </w:t>
      </w:r>
    </w:p>
    <w:p w:rsidR="00971C41" w:rsidRDefault="00971C41" w:rsidP="008C03DE">
      <w:pPr>
        <w:tabs>
          <w:tab w:val="left" w:pos="142"/>
        </w:tabs>
        <w:ind w:left="1069"/>
        <w:jc w:val="both"/>
        <w:rPr>
          <w:rFonts w:ascii="Arial" w:hAnsi="Arial" w:cs="Arial"/>
          <w:sz w:val="20"/>
          <w:szCs w:val="20"/>
          <w:lang w:val="en-US" w:eastAsia="en-US"/>
        </w:rPr>
      </w:pPr>
    </w:p>
    <w:p w:rsidR="008738D7" w:rsidRDefault="00856D14" w:rsidP="008C03DE">
      <w:pPr>
        <w:tabs>
          <w:tab w:val="left" w:pos="142"/>
        </w:tabs>
        <w:ind w:left="1069"/>
        <w:jc w:val="both"/>
        <w:rPr>
          <w:rFonts w:ascii="Arial" w:hAnsi="Arial" w:cs="Arial"/>
          <w:sz w:val="20"/>
          <w:szCs w:val="20"/>
          <w:lang w:val="en-US" w:eastAsia="en-US"/>
        </w:rPr>
      </w:pPr>
      <w:r>
        <w:rPr>
          <w:rFonts w:ascii="Arial" w:hAnsi="Arial" w:cs="Arial"/>
          <w:sz w:val="20"/>
          <w:szCs w:val="20"/>
          <w:lang w:val="en-US" w:eastAsia="en-US"/>
        </w:rPr>
        <w:t>After discussion it was agreed that Cllr Stewart and Cllr Anderson would contact the Highways</w:t>
      </w:r>
      <w:r w:rsidR="006F5DD5">
        <w:rPr>
          <w:rFonts w:ascii="Arial" w:hAnsi="Arial" w:cs="Arial"/>
          <w:sz w:val="20"/>
          <w:szCs w:val="20"/>
          <w:lang w:val="en-US" w:eastAsia="en-US"/>
        </w:rPr>
        <w:t xml:space="preserve"> team to seek ways to establish ways to reduce</w:t>
      </w:r>
      <w:r>
        <w:rPr>
          <w:rFonts w:ascii="Arial" w:hAnsi="Arial" w:cs="Arial"/>
          <w:sz w:val="20"/>
          <w:szCs w:val="20"/>
          <w:lang w:val="en-US" w:eastAsia="en-US"/>
        </w:rPr>
        <w:t xml:space="preserve"> speeding on entry to the village. In </w:t>
      </w:r>
      <w:r w:rsidR="00971C41">
        <w:rPr>
          <w:rFonts w:ascii="Arial" w:hAnsi="Arial" w:cs="Arial"/>
          <w:sz w:val="20"/>
          <w:szCs w:val="20"/>
          <w:lang w:val="en-US" w:eastAsia="en-US"/>
        </w:rPr>
        <w:t>addition,</w:t>
      </w:r>
      <w:r>
        <w:rPr>
          <w:rFonts w:ascii="Arial" w:hAnsi="Arial" w:cs="Arial"/>
          <w:sz w:val="20"/>
          <w:szCs w:val="20"/>
          <w:lang w:val="en-US" w:eastAsia="en-US"/>
        </w:rPr>
        <w:t xml:space="preserve"> the clerk would contact Stockbridge Parish Council to find ou</w:t>
      </w:r>
      <w:r w:rsidR="00971C41">
        <w:rPr>
          <w:rFonts w:ascii="Arial" w:hAnsi="Arial" w:cs="Arial"/>
          <w:sz w:val="20"/>
          <w:szCs w:val="20"/>
          <w:lang w:val="en-US" w:eastAsia="en-US"/>
        </w:rPr>
        <w:t xml:space="preserve">t who had provided the signs showing drivers what speed they were travelling on entering via Winton Hill. </w:t>
      </w:r>
    </w:p>
    <w:p w:rsidR="006F5DD5" w:rsidRPr="006F5DD5" w:rsidRDefault="006F5DD5" w:rsidP="006F5DD5">
      <w:pPr>
        <w:tabs>
          <w:tab w:val="left" w:pos="142"/>
        </w:tabs>
        <w:ind w:left="1069"/>
        <w:jc w:val="right"/>
        <w:rPr>
          <w:rFonts w:ascii="Arial" w:hAnsi="Arial" w:cs="Arial"/>
          <w:b/>
          <w:sz w:val="20"/>
          <w:szCs w:val="20"/>
          <w:lang w:val="en-US" w:eastAsia="en-US"/>
        </w:rPr>
      </w:pPr>
      <w:r w:rsidRPr="006F5DD5">
        <w:rPr>
          <w:rFonts w:ascii="Arial" w:hAnsi="Arial" w:cs="Arial"/>
          <w:b/>
          <w:sz w:val="20"/>
          <w:szCs w:val="20"/>
          <w:lang w:val="en-US" w:eastAsia="en-US"/>
        </w:rPr>
        <w:t>Action: Cllr Stewart, Cllr Anderson, Clerk</w:t>
      </w:r>
    </w:p>
    <w:p w:rsidR="00805E99" w:rsidRPr="006F5DD5" w:rsidRDefault="00805E99" w:rsidP="006F5DD5">
      <w:pPr>
        <w:tabs>
          <w:tab w:val="left" w:pos="142"/>
        </w:tabs>
        <w:ind w:left="1069"/>
        <w:jc w:val="right"/>
        <w:rPr>
          <w:rFonts w:ascii="Arial" w:hAnsi="Arial" w:cs="Arial"/>
          <w:b/>
          <w:sz w:val="20"/>
          <w:szCs w:val="20"/>
          <w:lang w:val="en-US" w:eastAsia="en-US"/>
        </w:rPr>
      </w:pPr>
    </w:p>
    <w:p w:rsidR="00805E99" w:rsidRDefault="00E27E40" w:rsidP="008C03DE">
      <w:pPr>
        <w:tabs>
          <w:tab w:val="left" w:pos="142"/>
        </w:tabs>
        <w:ind w:left="1069"/>
        <w:jc w:val="both"/>
        <w:rPr>
          <w:rFonts w:ascii="Arial" w:hAnsi="Arial" w:cs="Arial"/>
          <w:sz w:val="20"/>
          <w:szCs w:val="20"/>
          <w:lang w:val="en-US" w:eastAsia="en-US"/>
        </w:rPr>
      </w:pPr>
      <w:r>
        <w:rPr>
          <w:rFonts w:ascii="Arial" w:hAnsi="Arial" w:cs="Arial"/>
          <w:sz w:val="20"/>
          <w:szCs w:val="20"/>
          <w:lang w:val="en-US" w:eastAsia="en-US"/>
        </w:rPr>
        <w:t xml:space="preserve">PSCO </w:t>
      </w:r>
      <w:proofErr w:type="spellStart"/>
      <w:r>
        <w:rPr>
          <w:rFonts w:ascii="Arial" w:hAnsi="Arial" w:cs="Arial"/>
          <w:sz w:val="20"/>
          <w:szCs w:val="20"/>
          <w:lang w:val="en-US" w:eastAsia="en-US"/>
        </w:rPr>
        <w:t>Coutear</w:t>
      </w:r>
      <w:proofErr w:type="spellEnd"/>
      <w:r>
        <w:rPr>
          <w:rFonts w:ascii="Arial" w:hAnsi="Arial" w:cs="Arial"/>
          <w:sz w:val="20"/>
          <w:szCs w:val="20"/>
          <w:lang w:val="en-US" w:eastAsia="en-US"/>
        </w:rPr>
        <w:t xml:space="preserve"> and PSCO Stevens </w:t>
      </w:r>
      <w:r w:rsidR="00805E99">
        <w:rPr>
          <w:rFonts w:ascii="Arial" w:hAnsi="Arial" w:cs="Arial"/>
          <w:sz w:val="20"/>
          <w:szCs w:val="20"/>
          <w:lang w:val="en-US" w:eastAsia="en-US"/>
        </w:rPr>
        <w:t xml:space="preserve">were thanked and left the meeting on completion of their update. </w:t>
      </w:r>
    </w:p>
    <w:p w:rsidR="006B0B2D" w:rsidRPr="008C03DE" w:rsidRDefault="00805E99" w:rsidP="00805E99">
      <w:pPr>
        <w:tabs>
          <w:tab w:val="left" w:pos="142"/>
        </w:tabs>
        <w:ind w:left="142"/>
        <w:jc w:val="both"/>
        <w:rPr>
          <w:rFonts w:ascii="Arial" w:hAnsi="Arial" w:cs="Arial"/>
          <w:sz w:val="20"/>
          <w:szCs w:val="20"/>
          <w:lang w:val="en-US" w:eastAsia="en-US"/>
        </w:rPr>
      </w:pPr>
      <w:r>
        <w:rPr>
          <w:rFonts w:ascii="Arial" w:hAnsi="Arial" w:cs="Arial"/>
          <w:sz w:val="20"/>
          <w:szCs w:val="20"/>
          <w:lang w:val="en-US" w:eastAsia="en-US"/>
        </w:rPr>
        <w:tab/>
      </w:r>
      <w:r>
        <w:rPr>
          <w:rFonts w:ascii="Arial" w:hAnsi="Arial" w:cs="Arial"/>
          <w:sz w:val="20"/>
          <w:szCs w:val="20"/>
          <w:lang w:val="en-US" w:eastAsia="en-US"/>
        </w:rPr>
        <w:tab/>
      </w:r>
    </w:p>
    <w:p w:rsidR="007B5BD9" w:rsidRDefault="00DF2904" w:rsidP="008C03DE">
      <w:pPr>
        <w:numPr>
          <w:ilvl w:val="0"/>
          <w:numId w:val="17"/>
        </w:numPr>
        <w:jc w:val="both"/>
        <w:rPr>
          <w:rFonts w:ascii="Arial" w:hAnsi="Arial" w:cs="Arial"/>
          <w:b/>
          <w:sz w:val="20"/>
          <w:szCs w:val="20"/>
          <w:u w:val="single"/>
        </w:rPr>
      </w:pPr>
      <w:r w:rsidRPr="008C03DE">
        <w:rPr>
          <w:rFonts w:ascii="Arial" w:hAnsi="Arial" w:cs="Arial"/>
          <w:b/>
          <w:sz w:val="20"/>
          <w:szCs w:val="20"/>
          <w:u w:val="single"/>
        </w:rPr>
        <w:t xml:space="preserve">REPORTS FROM DISTRICT AND COUNTY COUNCILLORS </w:t>
      </w:r>
    </w:p>
    <w:p w:rsidR="00D50DC4" w:rsidRPr="008C03DE" w:rsidRDefault="008738D7" w:rsidP="00F930BF">
      <w:pPr>
        <w:ind w:left="1069"/>
        <w:jc w:val="both"/>
        <w:rPr>
          <w:rFonts w:ascii="Arial" w:hAnsi="Arial" w:cs="Arial"/>
          <w:sz w:val="20"/>
          <w:szCs w:val="20"/>
        </w:rPr>
      </w:pPr>
      <w:r w:rsidRPr="00F930BF">
        <w:rPr>
          <w:rFonts w:ascii="Arial" w:hAnsi="Arial" w:cs="Arial"/>
          <w:sz w:val="20"/>
          <w:szCs w:val="20"/>
        </w:rPr>
        <w:t xml:space="preserve">Cllr Phil Bailey was unable to attend the meeting and had sent a report which had been circulated. </w:t>
      </w:r>
      <w:r w:rsidR="00772D38" w:rsidRPr="008C03DE">
        <w:rPr>
          <w:rFonts w:ascii="Arial" w:hAnsi="Arial" w:cs="Arial"/>
          <w:sz w:val="20"/>
          <w:szCs w:val="20"/>
        </w:rPr>
        <w:tab/>
      </w:r>
      <w:r w:rsidR="00772D38" w:rsidRPr="008C03DE">
        <w:rPr>
          <w:rFonts w:ascii="Arial" w:hAnsi="Arial" w:cs="Arial"/>
          <w:sz w:val="20"/>
          <w:szCs w:val="20"/>
        </w:rPr>
        <w:tab/>
      </w:r>
    </w:p>
    <w:p w:rsidR="00693598" w:rsidRDefault="00772D38" w:rsidP="008C03DE">
      <w:pPr>
        <w:ind w:left="1069"/>
        <w:jc w:val="both"/>
        <w:rPr>
          <w:rFonts w:ascii="Arial" w:hAnsi="Arial" w:cs="Arial"/>
          <w:sz w:val="20"/>
          <w:szCs w:val="20"/>
        </w:rPr>
      </w:pPr>
      <w:r w:rsidRPr="00D031A2">
        <w:rPr>
          <w:rFonts w:ascii="Arial" w:hAnsi="Arial" w:cs="Arial"/>
          <w:b/>
          <w:sz w:val="20"/>
          <w:szCs w:val="20"/>
        </w:rPr>
        <w:t>Cllr Caroline Horrill</w:t>
      </w:r>
      <w:r w:rsidRPr="008C03DE">
        <w:rPr>
          <w:rFonts w:ascii="Arial" w:hAnsi="Arial" w:cs="Arial"/>
          <w:sz w:val="20"/>
          <w:szCs w:val="20"/>
        </w:rPr>
        <w:t xml:space="preserve"> joined the meeting during Item 9 and her report is attached. </w:t>
      </w:r>
      <w:r w:rsidR="00282E5E">
        <w:rPr>
          <w:rFonts w:ascii="Arial" w:hAnsi="Arial" w:cs="Arial"/>
          <w:sz w:val="20"/>
          <w:szCs w:val="20"/>
        </w:rPr>
        <w:t xml:space="preserve"> Cllr Horrill confirmed that a new fence would be provided at 1 Cricket Close. Cllr Anderson agreed to arrange a working part to enable relevant clearing of the area within two we</w:t>
      </w:r>
      <w:r w:rsidR="002A33EA">
        <w:rPr>
          <w:rFonts w:ascii="Arial" w:hAnsi="Arial" w:cs="Arial"/>
          <w:sz w:val="20"/>
          <w:szCs w:val="20"/>
        </w:rPr>
        <w:t xml:space="preserve">eks. Further Cllr Horrill was in </w:t>
      </w:r>
      <w:r w:rsidR="002A33EA">
        <w:rPr>
          <w:rFonts w:ascii="Arial" w:hAnsi="Arial" w:cs="Arial"/>
          <w:sz w:val="20"/>
          <w:szCs w:val="20"/>
        </w:rPr>
        <w:lastRenderedPageBreak/>
        <w:t>contact with the relevant personnel to ensure that the problem of emptying and positioning of dog/dual use bins at</w:t>
      </w:r>
      <w:r w:rsidR="006F5DD5">
        <w:rPr>
          <w:rFonts w:ascii="Arial" w:hAnsi="Arial" w:cs="Arial"/>
          <w:sz w:val="20"/>
          <w:szCs w:val="20"/>
        </w:rPr>
        <w:t xml:space="preserve"> both</w:t>
      </w:r>
      <w:r w:rsidR="002A33EA">
        <w:rPr>
          <w:rFonts w:ascii="Arial" w:hAnsi="Arial" w:cs="Arial"/>
          <w:sz w:val="20"/>
          <w:szCs w:val="20"/>
        </w:rPr>
        <w:t xml:space="preserve"> the playground entrance and cricket ground was resolved. </w:t>
      </w:r>
      <w:r w:rsidR="00282E5E">
        <w:rPr>
          <w:rFonts w:ascii="Arial" w:hAnsi="Arial" w:cs="Arial"/>
          <w:sz w:val="20"/>
          <w:szCs w:val="20"/>
        </w:rPr>
        <w:t xml:space="preserve"> </w:t>
      </w:r>
    </w:p>
    <w:p w:rsidR="000C57E0" w:rsidRPr="008C03DE" w:rsidRDefault="000C57E0" w:rsidP="000C57E0">
      <w:pPr>
        <w:ind w:left="1069"/>
        <w:jc w:val="right"/>
        <w:rPr>
          <w:rFonts w:ascii="Arial" w:hAnsi="Arial" w:cs="Arial"/>
          <w:sz w:val="20"/>
          <w:szCs w:val="20"/>
        </w:rPr>
      </w:pPr>
      <w:r>
        <w:rPr>
          <w:rFonts w:ascii="Arial" w:hAnsi="Arial" w:cs="Arial"/>
          <w:b/>
          <w:sz w:val="20"/>
          <w:szCs w:val="20"/>
        </w:rPr>
        <w:t>Action: Cllr Horrill, Cllr Anderson</w:t>
      </w:r>
    </w:p>
    <w:p w:rsidR="000C57E0" w:rsidRDefault="000C57E0" w:rsidP="006F5DD5">
      <w:pPr>
        <w:ind w:left="1069"/>
        <w:rPr>
          <w:rFonts w:ascii="Arial" w:hAnsi="Arial" w:cs="Arial"/>
          <w:b/>
          <w:sz w:val="20"/>
          <w:szCs w:val="20"/>
        </w:rPr>
      </w:pPr>
      <w:r>
        <w:rPr>
          <w:rFonts w:ascii="Arial" w:hAnsi="Arial" w:cs="Arial"/>
          <w:sz w:val="20"/>
          <w:szCs w:val="20"/>
        </w:rPr>
        <w:t>In addition, Cllr Horrill would try to establish who owned the bottle bank in order to arrange emptying.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F5DD5">
        <w:rPr>
          <w:rFonts w:ascii="Arial" w:hAnsi="Arial" w:cs="Arial"/>
          <w:sz w:val="20"/>
          <w:szCs w:val="20"/>
        </w:rPr>
        <w:tab/>
      </w:r>
      <w:r w:rsidR="006F5DD5">
        <w:rPr>
          <w:rFonts w:ascii="Arial" w:hAnsi="Arial" w:cs="Arial"/>
          <w:sz w:val="20"/>
          <w:szCs w:val="20"/>
        </w:rPr>
        <w:tab/>
      </w:r>
      <w:r w:rsidR="006F5DD5">
        <w:rPr>
          <w:rFonts w:ascii="Arial" w:hAnsi="Arial" w:cs="Arial"/>
          <w:sz w:val="20"/>
          <w:szCs w:val="20"/>
        </w:rPr>
        <w:tab/>
      </w:r>
      <w:r w:rsidR="006F5DD5">
        <w:rPr>
          <w:rFonts w:ascii="Arial" w:hAnsi="Arial" w:cs="Arial"/>
          <w:sz w:val="20"/>
          <w:szCs w:val="20"/>
        </w:rPr>
        <w:tab/>
      </w:r>
      <w:r w:rsidRPr="000C57E0">
        <w:rPr>
          <w:rFonts w:ascii="Arial" w:hAnsi="Arial" w:cs="Arial"/>
          <w:b/>
          <w:sz w:val="20"/>
          <w:szCs w:val="20"/>
        </w:rPr>
        <w:t xml:space="preserve">Action: Cllr Horrill </w:t>
      </w:r>
    </w:p>
    <w:p w:rsidR="006F5DD5" w:rsidRPr="000C57E0" w:rsidRDefault="006F5DD5" w:rsidP="006F5DD5">
      <w:pPr>
        <w:ind w:left="1069"/>
        <w:rPr>
          <w:rFonts w:ascii="Arial" w:hAnsi="Arial" w:cs="Arial"/>
          <w:b/>
          <w:sz w:val="20"/>
          <w:szCs w:val="20"/>
        </w:rPr>
      </w:pPr>
    </w:p>
    <w:p w:rsidR="00DF2904" w:rsidRPr="008C03DE" w:rsidRDefault="00772D38" w:rsidP="008C03DE">
      <w:pPr>
        <w:numPr>
          <w:ilvl w:val="0"/>
          <w:numId w:val="17"/>
        </w:numPr>
        <w:jc w:val="both"/>
        <w:rPr>
          <w:rFonts w:ascii="Arial" w:hAnsi="Arial" w:cs="Arial"/>
          <w:sz w:val="20"/>
          <w:szCs w:val="20"/>
        </w:rPr>
      </w:pPr>
      <w:r w:rsidRPr="008C03DE">
        <w:rPr>
          <w:rFonts w:ascii="Arial" w:hAnsi="Arial" w:cs="Arial"/>
          <w:b/>
          <w:sz w:val="20"/>
          <w:szCs w:val="20"/>
          <w:u w:val="single"/>
        </w:rPr>
        <w:t xml:space="preserve">REPORTS FROM TREE AND CRICKET WARDENS </w:t>
      </w:r>
      <w:r w:rsidR="00DF2904" w:rsidRPr="008C03DE">
        <w:rPr>
          <w:rFonts w:ascii="Arial" w:hAnsi="Arial" w:cs="Arial"/>
          <w:b/>
          <w:sz w:val="20"/>
          <w:szCs w:val="20"/>
        </w:rPr>
        <w:t xml:space="preserve"> </w:t>
      </w:r>
    </w:p>
    <w:p w:rsidR="008C03DE" w:rsidRPr="008C03DE" w:rsidRDefault="008C03DE" w:rsidP="008C03DE">
      <w:pPr>
        <w:ind w:left="1069"/>
        <w:jc w:val="both"/>
        <w:rPr>
          <w:rFonts w:ascii="Arial" w:hAnsi="Arial" w:cs="Arial"/>
          <w:b/>
          <w:sz w:val="20"/>
          <w:szCs w:val="20"/>
        </w:rPr>
      </w:pPr>
      <w:r w:rsidRPr="008C03DE">
        <w:rPr>
          <w:rFonts w:ascii="Arial" w:hAnsi="Arial" w:cs="Arial"/>
          <w:b/>
          <w:sz w:val="20"/>
          <w:szCs w:val="20"/>
        </w:rPr>
        <w:t>Trees</w:t>
      </w:r>
      <w:r w:rsidR="00BB4406">
        <w:rPr>
          <w:rFonts w:ascii="Arial" w:hAnsi="Arial" w:cs="Arial"/>
          <w:b/>
          <w:sz w:val="20"/>
          <w:szCs w:val="20"/>
        </w:rPr>
        <w:t xml:space="preserve"> (Cllr Anderson)</w:t>
      </w:r>
    </w:p>
    <w:p w:rsidR="000C57E0" w:rsidRDefault="008738D7" w:rsidP="008C03DE">
      <w:pPr>
        <w:ind w:left="1069"/>
        <w:jc w:val="both"/>
        <w:rPr>
          <w:rFonts w:ascii="Arial" w:hAnsi="Arial" w:cs="Arial"/>
          <w:b/>
          <w:sz w:val="20"/>
          <w:szCs w:val="20"/>
        </w:rPr>
      </w:pPr>
      <w:r w:rsidRPr="00C912FB">
        <w:rPr>
          <w:rFonts w:ascii="Arial" w:hAnsi="Arial" w:cs="Arial"/>
          <w:sz w:val="20"/>
          <w:szCs w:val="20"/>
        </w:rPr>
        <w:t xml:space="preserve">Cllr Anderson had checked </w:t>
      </w:r>
      <w:r w:rsidR="000B22FE" w:rsidRPr="00C912FB">
        <w:rPr>
          <w:rFonts w:ascii="Arial" w:hAnsi="Arial" w:cs="Arial"/>
          <w:sz w:val="20"/>
          <w:szCs w:val="20"/>
        </w:rPr>
        <w:t>the Dragons Teeth footpath following reports of a tree blocking the path. Whilst there were a number of fallen trees none were on the path,</w:t>
      </w:r>
      <w:r w:rsidR="009D080E" w:rsidRPr="00C912FB">
        <w:rPr>
          <w:rFonts w:ascii="Arial" w:hAnsi="Arial" w:cs="Arial"/>
          <w:sz w:val="20"/>
          <w:szCs w:val="20"/>
        </w:rPr>
        <w:t xml:space="preserve"> however, Cllr Anderson did note </w:t>
      </w:r>
      <w:r w:rsidR="000B22FE" w:rsidRPr="00C912FB">
        <w:rPr>
          <w:rFonts w:ascii="Arial" w:hAnsi="Arial" w:cs="Arial"/>
          <w:sz w:val="20"/>
          <w:szCs w:val="20"/>
        </w:rPr>
        <w:t>that this path and a number of others were very overgrown</w:t>
      </w:r>
      <w:r w:rsidR="000C57E0">
        <w:rPr>
          <w:rFonts w:ascii="Arial" w:hAnsi="Arial" w:cs="Arial"/>
          <w:b/>
          <w:sz w:val="20"/>
          <w:szCs w:val="20"/>
        </w:rPr>
        <w:t xml:space="preserve">.  </w:t>
      </w:r>
      <w:r w:rsidR="000C57E0">
        <w:rPr>
          <w:rFonts w:ascii="Arial" w:hAnsi="Arial" w:cs="Arial"/>
          <w:b/>
          <w:sz w:val="20"/>
          <w:szCs w:val="20"/>
        </w:rPr>
        <w:tab/>
      </w:r>
    </w:p>
    <w:p w:rsidR="008738D7" w:rsidRDefault="000C57E0" w:rsidP="000C57E0">
      <w:pPr>
        <w:ind w:left="1069"/>
        <w:jc w:val="right"/>
        <w:rPr>
          <w:rFonts w:ascii="Arial" w:hAnsi="Arial" w:cs="Arial"/>
          <w:b/>
          <w:sz w:val="20"/>
          <w:szCs w:val="20"/>
        </w:rPr>
      </w:pPr>
      <w:r>
        <w:rPr>
          <w:rFonts w:ascii="Arial" w:hAnsi="Arial" w:cs="Arial"/>
          <w:b/>
          <w:sz w:val="20"/>
          <w:szCs w:val="20"/>
        </w:rPr>
        <w:t>Action: Cllr Willsher</w:t>
      </w:r>
    </w:p>
    <w:p w:rsidR="007B69FB" w:rsidRPr="008C03DE" w:rsidRDefault="007B69FB" w:rsidP="008C03DE">
      <w:pPr>
        <w:ind w:left="1069"/>
        <w:jc w:val="both"/>
        <w:rPr>
          <w:rFonts w:ascii="Arial" w:hAnsi="Arial" w:cs="Arial"/>
          <w:b/>
          <w:sz w:val="20"/>
          <w:szCs w:val="20"/>
        </w:rPr>
      </w:pPr>
      <w:r w:rsidRPr="008C03DE">
        <w:rPr>
          <w:rFonts w:ascii="Arial" w:hAnsi="Arial" w:cs="Arial"/>
          <w:b/>
          <w:sz w:val="20"/>
          <w:szCs w:val="20"/>
        </w:rPr>
        <w:t>Cricket</w:t>
      </w:r>
      <w:r w:rsidR="008738D7">
        <w:rPr>
          <w:rFonts w:ascii="Arial" w:hAnsi="Arial" w:cs="Arial"/>
          <w:b/>
          <w:sz w:val="20"/>
          <w:szCs w:val="20"/>
        </w:rPr>
        <w:t xml:space="preserve"> </w:t>
      </w:r>
    </w:p>
    <w:p w:rsidR="000847DA" w:rsidRDefault="009D080E" w:rsidP="008738D7">
      <w:pPr>
        <w:ind w:left="1069"/>
        <w:jc w:val="both"/>
        <w:rPr>
          <w:rFonts w:ascii="Arial" w:hAnsi="Arial" w:cs="Arial"/>
          <w:sz w:val="20"/>
          <w:szCs w:val="20"/>
        </w:rPr>
      </w:pPr>
      <w:r>
        <w:rPr>
          <w:rFonts w:ascii="Arial" w:hAnsi="Arial" w:cs="Arial"/>
          <w:sz w:val="20"/>
          <w:szCs w:val="20"/>
        </w:rPr>
        <w:t xml:space="preserve">The smart new roof was noted together with replacement toilet door. </w:t>
      </w:r>
      <w:r w:rsidR="008738D7">
        <w:rPr>
          <w:rFonts w:ascii="Arial" w:hAnsi="Arial" w:cs="Arial"/>
          <w:sz w:val="20"/>
          <w:szCs w:val="20"/>
        </w:rPr>
        <w:t xml:space="preserve"> </w:t>
      </w:r>
    </w:p>
    <w:p w:rsidR="000847DA" w:rsidRPr="008C03DE" w:rsidRDefault="000847DA" w:rsidP="008C03DE">
      <w:pPr>
        <w:ind w:left="1069"/>
        <w:jc w:val="both"/>
        <w:rPr>
          <w:rFonts w:ascii="Arial" w:hAnsi="Arial" w:cs="Arial"/>
          <w:sz w:val="20"/>
          <w:szCs w:val="20"/>
        </w:rPr>
      </w:pPr>
    </w:p>
    <w:p w:rsidR="00EE5DDC" w:rsidRPr="0097236C" w:rsidRDefault="004544EA" w:rsidP="007476AE">
      <w:pPr>
        <w:numPr>
          <w:ilvl w:val="0"/>
          <w:numId w:val="17"/>
        </w:numPr>
        <w:jc w:val="both"/>
        <w:rPr>
          <w:rFonts w:ascii="Arial" w:hAnsi="Arial" w:cs="Arial"/>
          <w:b/>
          <w:sz w:val="20"/>
          <w:szCs w:val="20"/>
          <w:u w:val="single"/>
        </w:rPr>
      </w:pPr>
      <w:r w:rsidRPr="0097236C">
        <w:rPr>
          <w:rFonts w:ascii="Arial" w:hAnsi="Arial" w:cs="Arial"/>
          <w:b/>
          <w:sz w:val="20"/>
          <w:szCs w:val="20"/>
          <w:u w:val="single"/>
        </w:rPr>
        <w:t xml:space="preserve">PLANNING – Annex B </w:t>
      </w:r>
    </w:p>
    <w:p w:rsidR="00E63265" w:rsidRPr="008C03DE" w:rsidRDefault="00E63265" w:rsidP="00C912FB">
      <w:pPr>
        <w:pStyle w:val="BodyText"/>
        <w:numPr>
          <w:ilvl w:val="0"/>
          <w:numId w:val="31"/>
        </w:numPr>
        <w:jc w:val="both"/>
        <w:rPr>
          <w:rStyle w:val="address"/>
          <w:rFonts w:ascii="Arial" w:hAnsi="Arial" w:cs="Arial"/>
          <w:b w:val="0"/>
          <w:sz w:val="20"/>
          <w:szCs w:val="20"/>
        </w:rPr>
      </w:pPr>
      <w:r w:rsidRPr="008C03DE">
        <w:rPr>
          <w:rFonts w:ascii="Arial" w:hAnsi="Arial" w:cs="Arial"/>
          <w:sz w:val="20"/>
          <w:szCs w:val="20"/>
        </w:rPr>
        <w:t>Planning – Current Applications and r</w:t>
      </w:r>
      <w:r w:rsidR="009D080E">
        <w:rPr>
          <w:rFonts w:ascii="Arial" w:hAnsi="Arial" w:cs="Arial"/>
          <w:sz w:val="20"/>
          <w:szCs w:val="20"/>
        </w:rPr>
        <w:t>ecent decisions by WCC (Annex B)</w:t>
      </w:r>
    </w:p>
    <w:p w:rsidR="00D81AD3" w:rsidRDefault="00D81AD3" w:rsidP="00C912FB">
      <w:pPr>
        <w:ind w:left="1080"/>
        <w:jc w:val="both"/>
        <w:rPr>
          <w:rStyle w:val="address"/>
          <w:rFonts w:ascii="Arial" w:hAnsi="Arial" w:cs="Arial"/>
          <w:sz w:val="20"/>
          <w:szCs w:val="20"/>
        </w:rPr>
      </w:pPr>
      <w:r w:rsidRPr="008C03DE">
        <w:rPr>
          <w:rStyle w:val="address"/>
          <w:rFonts w:ascii="Arial" w:hAnsi="Arial" w:cs="Arial"/>
          <w:sz w:val="20"/>
          <w:szCs w:val="20"/>
        </w:rPr>
        <w:t xml:space="preserve">Cllr Fratter </w:t>
      </w:r>
      <w:r w:rsidR="009D080E">
        <w:rPr>
          <w:rStyle w:val="address"/>
          <w:rFonts w:ascii="Arial" w:hAnsi="Arial" w:cs="Arial"/>
          <w:sz w:val="20"/>
          <w:szCs w:val="20"/>
        </w:rPr>
        <w:t>u</w:t>
      </w:r>
      <w:r w:rsidR="009D080E" w:rsidRPr="008C03DE">
        <w:rPr>
          <w:rStyle w:val="address"/>
          <w:rFonts w:ascii="Arial" w:hAnsi="Arial" w:cs="Arial"/>
          <w:sz w:val="20"/>
          <w:szCs w:val="20"/>
        </w:rPr>
        <w:t>pdated</w:t>
      </w:r>
      <w:r w:rsidRPr="008C03DE">
        <w:rPr>
          <w:rStyle w:val="address"/>
          <w:rFonts w:ascii="Arial" w:hAnsi="Arial" w:cs="Arial"/>
          <w:sz w:val="20"/>
          <w:szCs w:val="20"/>
        </w:rPr>
        <w:t xml:space="preserve"> the meeting on recent dec</w:t>
      </w:r>
      <w:r w:rsidR="000B22FE">
        <w:rPr>
          <w:rStyle w:val="address"/>
          <w:rFonts w:ascii="Arial" w:hAnsi="Arial" w:cs="Arial"/>
          <w:sz w:val="20"/>
          <w:szCs w:val="20"/>
        </w:rPr>
        <w:t>isions and applications as at 18 July</w:t>
      </w:r>
      <w:r w:rsidRPr="008C03DE">
        <w:rPr>
          <w:rStyle w:val="address"/>
          <w:rFonts w:ascii="Arial" w:hAnsi="Arial" w:cs="Arial"/>
          <w:sz w:val="20"/>
          <w:szCs w:val="20"/>
        </w:rPr>
        <w:t xml:space="preserve"> attached as Annex B. </w:t>
      </w:r>
    </w:p>
    <w:p w:rsidR="009D080E" w:rsidRDefault="009D080E" w:rsidP="008C03DE">
      <w:pPr>
        <w:ind w:left="1069"/>
        <w:jc w:val="both"/>
        <w:rPr>
          <w:rStyle w:val="address"/>
          <w:rFonts w:ascii="Arial" w:hAnsi="Arial" w:cs="Arial"/>
          <w:sz w:val="20"/>
          <w:szCs w:val="20"/>
        </w:rPr>
      </w:pPr>
    </w:p>
    <w:p w:rsidR="009D080E" w:rsidRPr="0097236C" w:rsidRDefault="00A77DFB" w:rsidP="008C03DE">
      <w:pPr>
        <w:ind w:left="1069"/>
        <w:jc w:val="both"/>
        <w:rPr>
          <w:rStyle w:val="address"/>
          <w:rFonts w:ascii="Arial" w:hAnsi="Arial" w:cs="Arial"/>
          <w:sz w:val="20"/>
          <w:szCs w:val="20"/>
        </w:rPr>
      </w:pPr>
      <w:r w:rsidRPr="0097236C">
        <w:rPr>
          <w:rStyle w:val="address"/>
          <w:rFonts w:ascii="Arial" w:hAnsi="Arial" w:cs="Arial"/>
          <w:sz w:val="20"/>
          <w:szCs w:val="20"/>
        </w:rPr>
        <w:t>It was agreed that a no comment submission would be made</w:t>
      </w:r>
      <w:r w:rsidR="005B327B" w:rsidRPr="0097236C">
        <w:rPr>
          <w:rStyle w:val="address"/>
          <w:rFonts w:ascii="Arial" w:hAnsi="Arial" w:cs="Arial"/>
          <w:sz w:val="20"/>
          <w:szCs w:val="20"/>
        </w:rPr>
        <w:t xml:space="preserve"> to the planning department by the clerk for application</w:t>
      </w:r>
      <w:r w:rsidRPr="0097236C">
        <w:rPr>
          <w:rStyle w:val="address"/>
          <w:rFonts w:ascii="Arial" w:hAnsi="Arial" w:cs="Arial"/>
          <w:sz w:val="20"/>
          <w:szCs w:val="20"/>
        </w:rPr>
        <w:t xml:space="preserve"> </w:t>
      </w:r>
      <w:r w:rsidR="00682028" w:rsidRPr="0097236C">
        <w:rPr>
          <w:rStyle w:val="casenumber"/>
          <w:rFonts w:ascii="Arial" w:hAnsi="Arial" w:cs="Arial"/>
          <w:sz w:val="20"/>
          <w:szCs w:val="20"/>
          <w:lang w:val="en"/>
        </w:rPr>
        <w:t xml:space="preserve">16/01337/FUL Bower Cottage and 16/01184/FUL/ 16/01185/LIS </w:t>
      </w:r>
      <w:r w:rsidR="005B327B" w:rsidRPr="0097236C">
        <w:rPr>
          <w:rStyle w:val="casenumber"/>
          <w:rFonts w:ascii="Arial" w:hAnsi="Arial" w:cs="Arial"/>
          <w:sz w:val="20"/>
          <w:szCs w:val="20"/>
          <w:lang w:val="en"/>
        </w:rPr>
        <w:t>The Homestead (as previously agreed by email)</w:t>
      </w:r>
      <w:r w:rsidR="00682028" w:rsidRPr="0097236C">
        <w:rPr>
          <w:rStyle w:val="casenumber"/>
          <w:rFonts w:ascii="Arial" w:hAnsi="Arial" w:cs="Arial"/>
          <w:sz w:val="20"/>
          <w:szCs w:val="20"/>
          <w:lang w:val="en"/>
        </w:rPr>
        <w:t>. Tree app</w:t>
      </w:r>
      <w:r w:rsidR="005B327B" w:rsidRPr="0097236C">
        <w:rPr>
          <w:rStyle w:val="casenumber"/>
          <w:rFonts w:ascii="Arial" w:hAnsi="Arial" w:cs="Arial"/>
          <w:sz w:val="20"/>
          <w:szCs w:val="20"/>
          <w:lang w:val="en"/>
        </w:rPr>
        <w:t xml:space="preserve">lications were noted. </w:t>
      </w:r>
    </w:p>
    <w:p w:rsidR="009D080E" w:rsidRDefault="009D080E" w:rsidP="008C03DE">
      <w:pPr>
        <w:ind w:left="1069"/>
        <w:jc w:val="both"/>
        <w:rPr>
          <w:rStyle w:val="address"/>
          <w:rFonts w:ascii="Arial" w:hAnsi="Arial" w:cs="Arial"/>
          <w:sz w:val="20"/>
          <w:szCs w:val="20"/>
        </w:rPr>
      </w:pPr>
    </w:p>
    <w:p w:rsidR="009D080E" w:rsidRDefault="009D080E" w:rsidP="008C03DE">
      <w:pPr>
        <w:ind w:left="1069"/>
        <w:jc w:val="both"/>
        <w:rPr>
          <w:rStyle w:val="address"/>
          <w:rFonts w:ascii="Arial" w:hAnsi="Arial" w:cs="Arial"/>
          <w:sz w:val="20"/>
          <w:szCs w:val="20"/>
        </w:rPr>
      </w:pPr>
    </w:p>
    <w:tbl>
      <w:tblPr>
        <w:tblW w:w="872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559"/>
        <w:gridCol w:w="1276"/>
        <w:gridCol w:w="3402"/>
        <w:gridCol w:w="1666"/>
      </w:tblGrid>
      <w:tr w:rsidR="009D080E" w:rsidRPr="00A97ECE" w:rsidTr="00F92CE7">
        <w:trPr>
          <w:trHeight w:val="452"/>
        </w:trPr>
        <w:tc>
          <w:tcPr>
            <w:tcW w:w="817" w:type="dxa"/>
          </w:tcPr>
          <w:p w:rsidR="009D080E" w:rsidRPr="00A97ECE" w:rsidRDefault="009D080E" w:rsidP="003D799B">
            <w:pPr>
              <w:tabs>
                <w:tab w:val="left" w:pos="9180"/>
              </w:tabs>
              <w:rPr>
                <w:rFonts w:ascii="Arial" w:hAnsi="Arial" w:cs="Arial"/>
                <w:b/>
                <w:sz w:val="18"/>
                <w:szCs w:val="18"/>
              </w:rPr>
            </w:pPr>
            <w:r w:rsidRPr="00A97ECE">
              <w:rPr>
                <w:rFonts w:ascii="Arial" w:hAnsi="Arial" w:cs="Arial"/>
                <w:b/>
                <w:sz w:val="18"/>
                <w:szCs w:val="18"/>
              </w:rPr>
              <w:t>Date Rec’d</w:t>
            </w:r>
          </w:p>
        </w:tc>
        <w:tc>
          <w:tcPr>
            <w:tcW w:w="1559" w:type="dxa"/>
          </w:tcPr>
          <w:p w:rsidR="009D080E" w:rsidRPr="00A97ECE" w:rsidRDefault="009D080E" w:rsidP="003D799B">
            <w:pPr>
              <w:tabs>
                <w:tab w:val="left" w:pos="9180"/>
              </w:tabs>
              <w:rPr>
                <w:rFonts w:ascii="Arial" w:hAnsi="Arial" w:cs="Arial"/>
                <w:b/>
                <w:sz w:val="18"/>
                <w:szCs w:val="18"/>
              </w:rPr>
            </w:pPr>
            <w:r w:rsidRPr="00A97ECE">
              <w:rPr>
                <w:rFonts w:ascii="Arial" w:hAnsi="Arial" w:cs="Arial"/>
                <w:b/>
                <w:sz w:val="18"/>
                <w:szCs w:val="18"/>
              </w:rPr>
              <w:t>Number</w:t>
            </w:r>
          </w:p>
        </w:tc>
        <w:tc>
          <w:tcPr>
            <w:tcW w:w="1276" w:type="dxa"/>
          </w:tcPr>
          <w:p w:rsidR="009D080E" w:rsidRPr="00A97ECE" w:rsidRDefault="009D080E" w:rsidP="003D799B">
            <w:pPr>
              <w:tabs>
                <w:tab w:val="left" w:pos="9180"/>
              </w:tabs>
              <w:rPr>
                <w:rFonts w:ascii="Arial" w:hAnsi="Arial" w:cs="Arial"/>
                <w:b/>
                <w:sz w:val="18"/>
                <w:szCs w:val="18"/>
              </w:rPr>
            </w:pPr>
            <w:r w:rsidRPr="00A97ECE">
              <w:rPr>
                <w:rFonts w:ascii="Arial" w:hAnsi="Arial" w:cs="Arial"/>
                <w:b/>
                <w:sz w:val="18"/>
                <w:szCs w:val="18"/>
              </w:rPr>
              <w:t>Address</w:t>
            </w:r>
          </w:p>
        </w:tc>
        <w:tc>
          <w:tcPr>
            <w:tcW w:w="3402" w:type="dxa"/>
          </w:tcPr>
          <w:p w:rsidR="009D080E" w:rsidRPr="00A97ECE" w:rsidRDefault="009D080E" w:rsidP="003D799B">
            <w:pPr>
              <w:tabs>
                <w:tab w:val="left" w:pos="9180"/>
              </w:tabs>
              <w:rPr>
                <w:rFonts w:ascii="Arial" w:hAnsi="Arial" w:cs="Arial"/>
                <w:b/>
                <w:sz w:val="18"/>
                <w:szCs w:val="18"/>
              </w:rPr>
            </w:pPr>
            <w:r w:rsidRPr="00A97ECE">
              <w:rPr>
                <w:rFonts w:ascii="Arial" w:hAnsi="Arial" w:cs="Arial"/>
                <w:b/>
                <w:sz w:val="18"/>
                <w:szCs w:val="18"/>
              </w:rPr>
              <w:t>Description</w:t>
            </w:r>
          </w:p>
        </w:tc>
        <w:tc>
          <w:tcPr>
            <w:tcW w:w="1666" w:type="dxa"/>
          </w:tcPr>
          <w:p w:rsidR="009D080E" w:rsidRPr="00A97ECE" w:rsidRDefault="009D080E" w:rsidP="003D799B">
            <w:pPr>
              <w:tabs>
                <w:tab w:val="left" w:pos="9180"/>
              </w:tabs>
              <w:rPr>
                <w:rFonts w:ascii="Arial" w:hAnsi="Arial" w:cs="Arial"/>
                <w:b/>
                <w:sz w:val="18"/>
                <w:szCs w:val="18"/>
              </w:rPr>
            </w:pPr>
            <w:r w:rsidRPr="00A97ECE">
              <w:rPr>
                <w:rFonts w:ascii="Arial" w:hAnsi="Arial" w:cs="Arial"/>
                <w:b/>
                <w:sz w:val="18"/>
                <w:szCs w:val="18"/>
              </w:rPr>
              <w:t>Closing date for comments</w:t>
            </w:r>
          </w:p>
        </w:tc>
      </w:tr>
      <w:tr w:rsidR="009D080E" w:rsidRPr="00A97ECE" w:rsidTr="00F92CE7">
        <w:tc>
          <w:tcPr>
            <w:tcW w:w="817" w:type="dxa"/>
          </w:tcPr>
          <w:p w:rsidR="009D080E" w:rsidRPr="00A97ECE" w:rsidRDefault="009D080E" w:rsidP="003D799B">
            <w:pPr>
              <w:tabs>
                <w:tab w:val="left" w:pos="9180"/>
              </w:tabs>
              <w:rPr>
                <w:rFonts w:ascii="Arial" w:hAnsi="Arial" w:cs="Arial"/>
                <w:sz w:val="18"/>
                <w:szCs w:val="18"/>
              </w:rPr>
            </w:pPr>
            <w:r>
              <w:rPr>
                <w:rFonts w:ascii="Arial" w:hAnsi="Arial" w:cs="Arial"/>
                <w:sz w:val="18"/>
                <w:szCs w:val="18"/>
              </w:rPr>
              <w:t>04/07</w:t>
            </w:r>
          </w:p>
        </w:tc>
        <w:tc>
          <w:tcPr>
            <w:tcW w:w="1559" w:type="dxa"/>
          </w:tcPr>
          <w:p w:rsidR="009D080E" w:rsidRPr="00A97ECE" w:rsidRDefault="009D080E" w:rsidP="003D799B">
            <w:pPr>
              <w:tabs>
                <w:tab w:val="left" w:pos="9180"/>
              </w:tabs>
              <w:rPr>
                <w:rFonts w:ascii="Arial" w:hAnsi="Arial" w:cs="Arial"/>
                <w:color w:val="000000"/>
                <w:sz w:val="18"/>
                <w:szCs w:val="18"/>
                <w:shd w:val="clear" w:color="auto" w:fill="FFFFFF"/>
              </w:rPr>
            </w:pPr>
            <w:r w:rsidRPr="00A97ECE">
              <w:rPr>
                <w:rStyle w:val="casenumber"/>
                <w:rFonts w:ascii="Arial" w:hAnsi="Arial" w:cs="Arial"/>
                <w:sz w:val="18"/>
                <w:szCs w:val="18"/>
                <w:lang w:val="en"/>
              </w:rPr>
              <w:t xml:space="preserve">16/01512/TPO </w:t>
            </w:r>
            <w:r w:rsidRPr="00A97ECE">
              <w:rPr>
                <w:rFonts w:ascii="Arial" w:hAnsi="Arial" w:cs="Arial"/>
                <w:sz w:val="18"/>
                <w:szCs w:val="18"/>
                <w:lang w:val="en"/>
              </w:rPr>
              <w:t xml:space="preserve"> </w:t>
            </w:r>
          </w:p>
        </w:tc>
        <w:tc>
          <w:tcPr>
            <w:tcW w:w="1276" w:type="dxa"/>
          </w:tcPr>
          <w:p w:rsidR="009D080E" w:rsidRPr="00A97ECE" w:rsidRDefault="009D080E" w:rsidP="003D799B">
            <w:pPr>
              <w:tabs>
                <w:tab w:val="left" w:pos="9180"/>
              </w:tabs>
              <w:rPr>
                <w:rFonts w:ascii="Arial" w:hAnsi="Arial" w:cs="Arial"/>
                <w:color w:val="000000"/>
                <w:sz w:val="18"/>
                <w:szCs w:val="18"/>
                <w:shd w:val="clear" w:color="auto" w:fill="FFFFFF"/>
              </w:rPr>
            </w:pPr>
            <w:r w:rsidRPr="00A97ECE">
              <w:rPr>
                <w:rFonts w:ascii="Arial" w:hAnsi="Arial" w:cs="Arial"/>
                <w:sz w:val="18"/>
                <w:szCs w:val="18"/>
                <w:lang w:val="en"/>
              </w:rPr>
              <w:t>Yew</w:t>
            </w:r>
            <w:r w:rsidRPr="00A97ECE">
              <w:rPr>
                <w:rStyle w:val="address"/>
                <w:rFonts w:ascii="Arial" w:hAnsi="Arial" w:cs="Arial"/>
                <w:sz w:val="18"/>
                <w:szCs w:val="18"/>
                <w:lang w:val="en"/>
              </w:rPr>
              <w:t xml:space="preserve"> Tree Cottage</w:t>
            </w:r>
          </w:p>
        </w:tc>
        <w:tc>
          <w:tcPr>
            <w:tcW w:w="3402" w:type="dxa"/>
          </w:tcPr>
          <w:p w:rsidR="009D080E" w:rsidRPr="00A97ECE" w:rsidRDefault="009D080E" w:rsidP="003D799B">
            <w:pPr>
              <w:tabs>
                <w:tab w:val="left" w:pos="9180"/>
              </w:tabs>
              <w:rPr>
                <w:rFonts w:ascii="Arial" w:hAnsi="Arial" w:cs="Arial"/>
                <w:color w:val="000000"/>
                <w:sz w:val="18"/>
                <w:szCs w:val="18"/>
                <w:shd w:val="clear" w:color="auto" w:fill="FFFFFF"/>
              </w:rPr>
            </w:pPr>
            <w:r w:rsidRPr="00A97ECE">
              <w:rPr>
                <w:rStyle w:val="description"/>
                <w:rFonts w:ascii="Arial" w:hAnsi="Arial" w:cs="Arial"/>
                <w:sz w:val="18"/>
                <w:szCs w:val="18"/>
                <w:lang w:val="en"/>
              </w:rPr>
              <w:t xml:space="preserve">1 no. Yew to remove lowest 2 branches towards highway at approx. 3m, remove low secondary growth to clear wires and allow light to property 3-4m from ground level, no more than 25mm pruning cuts for crown lift </w:t>
            </w:r>
          </w:p>
        </w:tc>
        <w:tc>
          <w:tcPr>
            <w:tcW w:w="1666" w:type="dxa"/>
          </w:tcPr>
          <w:p w:rsidR="009D080E" w:rsidRDefault="009D080E" w:rsidP="003D799B">
            <w:pPr>
              <w:tabs>
                <w:tab w:val="left" w:pos="9180"/>
              </w:tabs>
              <w:rPr>
                <w:rFonts w:ascii="Arial" w:hAnsi="Arial" w:cs="Arial"/>
                <w:sz w:val="18"/>
                <w:szCs w:val="18"/>
              </w:rPr>
            </w:pPr>
            <w:r>
              <w:rPr>
                <w:rFonts w:ascii="Arial" w:hAnsi="Arial" w:cs="Arial"/>
                <w:sz w:val="18"/>
                <w:szCs w:val="18"/>
              </w:rPr>
              <w:t>03/08</w:t>
            </w:r>
          </w:p>
          <w:p w:rsidR="005B327B" w:rsidRPr="00A97ECE" w:rsidRDefault="005B327B" w:rsidP="003D799B">
            <w:pPr>
              <w:tabs>
                <w:tab w:val="left" w:pos="9180"/>
              </w:tabs>
              <w:rPr>
                <w:rFonts w:ascii="Arial" w:hAnsi="Arial" w:cs="Arial"/>
                <w:sz w:val="18"/>
                <w:szCs w:val="18"/>
              </w:rPr>
            </w:pPr>
            <w:r>
              <w:rPr>
                <w:rFonts w:ascii="Arial" w:hAnsi="Arial" w:cs="Arial"/>
                <w:sz w:val="18"/>
                <w:szCs w:val="18"/>
              </w:rPr>
              <w:t>Noted</w:t>
            </w:r>
          </w:p>
        </w:tc>
      </w:tr>
      <w:tr w:rsidR="009D080E" w:rsidRPr="00A97ECE" w:rsidTr="00F92CE7">
        <w:tc>
          <w:tcPr>
            <w:tcW w:w="817" w:type="dxa"/>
          </w:tcPr>
          <w:p w:rsidR="009D080E" w:rsidRPr="00A97ECE" w:rsidRDefault="009D080E" w:rsidP="003D799B">
            <w:pPr>
              <w:tabs>
                <w:tab w:val="left" w:pos="9180"/>
              </w:tabs>
              <w:rPr>
                <w:rFonts w:ascii="Arial" w:hAnsi="Arial" w:cs="Arial"/>
                <w:sz w:val="18"/>
                <w:szCs w:val="18"/>
              </w:rPr>
            </w:pPr>
            <w:r>
              <w:rPr>
                <w:rFonts w:ascii="Arial" w:hAnsi="Arial" w:cs="Arial"/>
                <w:sz w:val="18"/>
                <w:szCs w:val="18"/>
              </w:rPr>
              <w:t>14/06</w:t>
            </w:r>
          </w:p>
        </w:tc>
        <w:tc>
          <w:tcPr>
            <w:tcW w:w="1559" w:type="dxa"/>
          </w:tcPr>
          <w:p w:rsidR="009D080E" w:rsidRPr="00A97ECE" w:rsidRDefault="009D080E" w:rsidP="003D799B">
            <w:pPr>
              <w:tabs>
                <w:tab w:val="left" w:pos="9180"/>
              </w:tabs>
              <w:rPr>
                <w:rFonts w:ascii="Arial" w:hAnsi="Arial" w:cs="Arial"/>
                <w:color w:val="000000"/>
                <w:sz w:val="18"/>
                <w:szCs w:val="18"/>
                <w:shd w:val="clear" w:color="auto" w:fill="FFFFFF"/>
              </w:rPr>
            </w:pPr>
            <w:r w:rsidRPr="00A97ECE">
              <w:rPr>
                <w:rStyle w:val="casenumber"/>
                <w:rFonts w:ascii="Arial" w:hAnsi="Arial" w:cs="Arial"/>
                <w:sz w:val="18"/>
                <w:szCs w:val="18"/>
                <w:lang w:val="en"/>
              </w:rPr>
              <w:t>16/01337/FUL</w:t>
            </w:r>
          </w:p>
        </w:tc>
        <w:tc>
          <w:tcPr>
            <w:tcW w:w="1276" w:type="dxa"/>
          </w:tcPr>
          <w:p w:rsidR="009D080E" w:rsidRPr="00A97ECE" w:rsidRDefault="009D080E" w:rsidP="003D799B">
            <w:pPr>
              <w:tabs>
                <w:tab w:val="left" w:pos="9180"/>
              </w:tabs>
              <w:rPr>
                <w:rFonts w:ascii="Arial" w:hAnsi="Arial" w:cs="Arial"/>
                <w:color w:val="000000"/>
                <w:sz w:val="18"/>
                <w:szCs w:val="18"/>
                <w:shd w:val="clear" w:color="auto" w:fill="FFFFFF"/>
              </w:rPr>
            </w:pPr>
            <w:r w:rsidRPr="00A97ECE">
              <w:rPr>
                <w:rFonts w:ascii="Arial" w:hAnsi="Arial" w:cs="Arial"/>
                <w:color w:val="000000"/>
                <w:sz w:val="18"/>
                <w:szCs w:val="18"/>
                <w:shd w:val="clear" w:color="auto" w:fill="FFFFFF"/>
              </w:rPr>
              <w:t>Bower Cottage</w:t>
            </w:r>
          </w:p>
        </w:tc>
        <w:tc>
          <w:tcPr>
            <w:tcW w:w="3402" w:type="dxa"/>
          </w:tcPr>
          <w:p w:rsidR="009D080E" w:rsidRPr="00A97ECE" w:rsidRDefault="009D080E" w:rsidP="003D799B">
            <w:pPr>
              <w:tabs>
                <w:tab w:val="left" w:pos="9180"/>
              </w:tabs>
              <w:rPr>
                <w:rFonts w:ascii="Arial" w:hAnsi="Arial" w:cs="Arial"/>
                <w:color w:val="000000"/>
                <w:sz w:val="18"/>
                <w:szCs w:val="18"/>
                <w:shd w:val="clear" w:color="auto" w:fill="FFFFFF"/>
              </w:rPr>
            </w:pPr>
            <w:r w:rsidRPr="00A97ECE">
              <w:rPr>
                <w:rStyle w:val="description"/>
                <w:rFonts w:ascii="Arial" w:hAnsi="Arial" w:cs="Arial"/>
                <w:sz w:val="18"/>
                <w:szCs w:val="18"/>
                <w:lang w:val="en"/>
              </w:rPr>
              <w:t xml:space="preserve">Demolition of existing attached garden room, new single </w:t>
            </w:r>
            <w:proofErr w:type="spellStart"/>
            <w:r w:rsidRPr="00A97ECE">
              <w:rPr>
                <w:rStyle w:val="description"/>
                <w:rFonts w:ascii="Arial" w:hAnsi="Arial" w:cs="Arial"/>
                <w:sz w:val="18"/>
                <w:szCs w:val="18"/>
                <w:lang w:val="en"/>
              </w:rPr>
              <w:t>storey</w:t>
            </w:r>
            <w:proofErr w:type="spellEnd"/>
            <w:r w:rsidRPr="00A97ECE">
              <w:rPr>
                <w:rStyle w:val="description"/>
                <w:rFonts w:ascii="Arial" w:hAnsi="Arial" w:cs="Arial"/>
                <w:sz w:val="18"/>
                <w:szCs w:val="18"/>
                <w:lang w:val="en"/>
              </w:rPr>
              <w:t xml:space="preserve"> rear extension, new dormer window to replace existing roof window</w:t>
            </w:r>
          </w:p>
        </w:tc>
        <w:tc>
          <w:tcPr>
            <w:tcW w:w="1666" w:type="dxa"/>
          </w:tcPr>
          <w:p w:rsidR="009D080E" w:rsidRDefault="009D080E" w:rsidP="003D799B">
            <w:pPr>
              <w:tabs>
                <w:tab w:val="left" w:pos="9180"/>
              </w:tabs>
              <w:rPr>
                <w:rFonts w:ascii="Arial" w:hAnsi="Arial" w:cs="Arial"/>
                <w:sz w:val="18"/>
                <w:szCs w:val="18"/>
              </w:rPr>
            </w:pPr>
            <w:r>
              <w:rPr>
                <w:rFonts w:ascii="Arial" w:hAnsi="Arial" w:cs="Arial"/>
                <w:sz w:val="18"/>
                <w:szCs w:val="18"/>
              </w:rPr>
              <w:t>23/7</w:t>
            </w:r>
          </w:p>
          <w:p w:rsidR="005B327B" w:rsidRPr="00A97ECE" w:rsidRDefault="005B327B" w:rsidP="003D799B">
            <w:pPr>
              <w:tabs>
                <w:tab w:val="left" w:pos="9180"/>
              </w:tabs>
              <w:rPr>
                <w:rFonts w:ascii="Arial" w:hAnsi="Arial" w:cs="Arial"/>
                <w:sz w:val="18"/>
                <w:szCs w:val="18"/>
              </w:rPr>
            </w:pPr>
            <w:r>
              <w:rPr>
                <w:rFonts w:ascii="Arial" w:hAnsi="Arial" w:cs="Arial"/>
                <w:sz w:val="18"/>
                <w:szCs w:val="18"/>
              </w:rPr>
              <w:t>No comment</w:t>
            </w:r>
          </w:p>
        </w:tc>
      </w:tr>
      <w:tr w:rsidR="009D080E" w:rsidRPr="00A97ECE" w:rsidTr="00F92CE7">
        <w:tc>
          <w:tcPr>
            <w:tcW w:w="817" w:type="dxa"/>
          </w:tcPr>
          <w:p w:rsidR="009D080E" w:rsidRPr="00A97ECE" w:rsidRDefault="009D080E" w:rsidP="003D799B">
            <w:pPr>
              <w:tabs>
                <w:tab w:val="left" w:pos="9180"/>
              </w:tabs>
              <w:rPr>
                <w:rFonts w:ascii="Arial" w:hAnsi="Arial" w:cs="Arial"/>
                <w:sz w:val="18"/>
                <w:szCs w:val="18"/>
              </w:rPr>
            </w:pPr>
            <w:r>
              <w:rPr>
                <w:rFonts w:ascii="Arial" w:hAnsi="Arial" w:cs="Arial"/>
                <w:sz w:val="18"/>
                <w:szCs w:val="18"/>
              </w:rPr>
              <w:t>13/06</w:t>
            </w:r>
          </w:p>
        </w:tc>
        <w:tc>
          <w:tcPr>
            <w:tcW w:w="1559" w:type="dxa"/>
          </w:tcPr>
          <w:p w:rsidR="009D080E" w:rsidRPr="00A97ECE" w:rsidRDefault="009D080E" w:rsidP="003D799B">
            <w:pPr>
              <w:tabs>
                <w:tab w:val="left" w:pos="9180"/>
              </w:tabs>
              <w:rPr>
                <w:rFonts w:ascii="Arial" w:hAnsi="Arial" w:cs="Arial"/>
                <w:color w:val="000000"/>
                <w:sz w:val="18"/>
                <w:szCs w:val="18"/>
                <w:shd w:val="clear" w:color="auto" w:fill="FFFFFF"/>
              </w:rPr>
            </w:pPr>
            <w:r w:rsidRPr="00A97ECE">
              <w:rPr>
                <w:rStyle w:val="casenumber"/>
                <w:rFonts w:ascii="Arial" w:hAnsi="Arial" w:cs="Arial"/>
                <w:sz w:val="18"/>
                <w:szCs w:val="18"/>
                <w:lang w:val="en"/>
              </w:rPr>
              <w:t xml:space="preserve">16/01353/TPC </w:t>
            </w:r>
            <w:r w:rsidRPr="00A97ECE">
              <w:rPr>
                <w:rFonts w:ascii="Arial" w:hAnsi="Arial" w:cs="Arial"/>
                <w:sz w:val="18"/>
                <w:szCs w:val="18"/>
                <w:lang w:val="en"/>
              </w:rPr>
              <w:t xml:space="preserve"> </w:t>
            </w:r>
          </w:p>
        </w:tc>
        <w:tc>
          <w:tcPr>
            <w:tcW w:w="1276" w:type="dxa"/>
          </w:tcPr>
          <w:p w:rsidR="009D080E" w:rsidRPr="00A97ECE" w:rsidRDefault="009D080E" w:rsidP="003D799B">
            <w:pPr>
              <w:tabs>
                <w:tab w:val="left" w:pos="9180"/>
              </w:tabs>
              <w:rPr>
                <w:rFonts w:ascii="Arial" w:hAnsi="Arial" w:cs="Arial"/>
                <w:color w:val="000000"/>
                <w:sz w:val="18"/>
                <w:szCs w:val="18"/>
                <w:shd w:val="clear" w:color="auto" w:fill="FFFFFF"/>
              </w:rPr>
            </w:pPr>
            <w:r w:rsidRPr="00A97ECE">
              <w:rPr>
                <w:rFonts w:ascii="Arial" w:hAnsi="Arial" w:cs="Arial"/>
                <w:color w:val="000000"/>
                <w:sz w:val="18"/>
                <w:szCs w:val="18"/>
                <w:shd w:val="clear" w:color="auto" w:fill="FFFFFF"/>
              </w:rPr>
              <w:t>The Fox &amp; Hounds</w:t>
            </w:r>
          </w:p>
        </w:tc>
        <w:tc>
          <w:tcPr>
            <w:tcW w:w="3402" w:type="dxa"/>
          </w:tcPr>
          <w:p w:rsidR="009D080E" w:rsidRPr="00A97ECE" w:rsidRDefault="009D080E" w:rsidP="003D799B">
            <w:pPr>
              <w:tabs>
                <w:tab w:val="left" w:pos="9180"/>
              </w:tabs>
              <w:rPr>
                <w:rFonts w:ascii="Arial" w:hAnsi="Arial" w:cs="Arial"/>
                <w:color w:val="000000"/>
                <w:sz w:val="18"/>
                <w:szCs w:val="18"/>
                <w:shd w:val="clear" w:color="auto" w:fill="FFFFFF"/>
              </w:rPr>
            </w:pPr>
            <w:r w:rsidRPr="00A97ECE">
              <w:rPr>
                <w:rStyle w:val="description"/>
                <w:rFonts w:ascii="Arial" w:hAnsi="Arial" w:cs="Arial"/>
                <w:sz w:val="18"/>
                <w:szCs w:val="18"/>
                <w:lang w:val="en"/>
              </w:rPr>
              <w:t>1no. elder - fell to ground level and eco plug the stump</w:t>
            </w:r>
          </w:p>
        </w:tc>
        <w:tc>
          <w:tcPr>
            <w:tcW w:w="1666" w:type="dxa"/>
          </w:tcPr>
          <w:p w:rsidR="009D080E" w:rsidRDefault="009D080E" w:rsidP="003D799B">
            <w:pPr>
              <w:tabs>
                <w:tab w:val="left" w:pos="9180"/>
              </w:tabs>
              <w:rPr>
                <w:rFonts w:ascii="Arial" w:hAnsi="Arial" w:cs="Arial"/>
                <w:sz w:val="18"/>
                <w:szCs w:val="18"/>
              </w:rPr>
            </w:pPr>
            <w:r>
              <w:rPr>
                <w:rFonts w:ascii="Arial" w:hAnsi="Arial" w:cs="Arial"/>
                <w:sz w:val="18"/>
                <w:szCs w:val="18"/>
              </w:rPr>
              <w:t>n/a</w:t>
            </w:r>
          </w:p>
          <w:p w:rsidR="005B327B" w:rsidRPr="00A97ECE" w:rsidRDefault="005B327B" w:rsidP="003D799B">
            <w:pPr>
              <w:tabs>
                <w:tab w:val="left" w:pos="9180"/>
              </w:tabs>
              <w:rPr>
                <w:rFonts w:ascii="Arial" w:hAnsi="Arial" w:cs="Arial"/>
                <w:sz w:val="18"/>
                <w:szCs w:val="18"/>
              </w:rPr>
            </w:pPr>
            <w:r>
              <w:rPr>
                <w:rFonts w:ascii="Arial" w:hAnsi="Arial" w:cs="Arial"/>
                <w:sz w:val="18"/>
                <w:szCs w:val="18"/>
              </w:rPr>
              <w:t xml:space="preserve">Noted </w:t>
            </w:r>
          </w:p>
        </w:tc>
      </w:tr>
      <w:tr w:rsidR="009D080E" w:rsidRPr="00A97ECE" w:rsidTr="00F92CE7">
        <w:tc>
          <w:tcPr>
            <w:tcW w:w="817" w:type="dxa"/>
          </w:tcPr>
          <w:p w:rsidR="009D080E" w:rsidRPr="00A97ECE" w:rsidRDefault="009D080E" w:rsidP="003D799B">
            <w:pPr>
              <w:tabs>
                <w:tab w:val="left" w:pos="9180"/>
              </w:tabs>
              <w:rPr>
                <w:rFonts w:ascii="Arial" w:hAnsi="Arial" w:cs="Arial"/>
                <w:sz w:val="18"/>
                <w:szCs w:val="18"/>
              </w:rPr>
            </w:pPr>
            <w:r>
              <w:rPr>
                <w:rFonts w:ascii="Arial" w:hAnsi="Arial" w:cs="Arial"/>
                <w:sz w:val="18"/>
                <w:szCs w:val="18"/>
              </w:rPr>
              <w:t>17/05</w:t>
            </w:r>
          </w:p>
        </w:tc>
        <w:tc>
          <w:tcPr>
            <w:tcW w:w="1559" w:type="dxa"/>
          </w:tcPr>
          <w:p w:rsidR="009D080E" w:rsidRPr="00A97ECE" w:rsidRDefault="009D080E" w:rsidP="003D799B">
            <w:pPr>
              <w:tabs>
                <w:tab w:val="left" w:pos="9180"/>
              </w:tabs>
              <w:rPr>
                <w:rFonts w:ascii="Arial" w:hAnsi="Arial" w:cs="Arial"/>
                <w:sz w:val="18"/>
                <w:szCs w:val="18"/>
              </w:rPr>
            </w:pPr>
            <w:r w:rsidRPr="00A97ECE">
              <w:rPr>
                <w:rStyle w:val="casenumber"/>
                <w:rFonts w:ascii="Arial" w:hAnsi="Arial" w:cs="Arial"/>
                <w:sz w:val="18"/>
                <w:szCs w:val="18"/>
                <w:lang w:val="en"/>
              </w:rPr>
              <w:t>16/01184/FUL/ 16/01185/LIS</w:t>
            </w:r>
          </w:p>
        </w:tc>
        <w:tc>
          <w:tcPr>
            <w:tcW w:w="1276" w:type="dxa"/>
          </w:tcPr>
          <w:p w:rsidR="009D080E" w:rsidRPr="00A97ECE" w:rsidRDefault="009D080E" w:rsidP="003D799B">
            <w:pPr>
              <w:tabs>
                <w:tab w:val="left" w:pos="9180"/>
              </w:tabs>
              <w:rPr>
                <w:rFonts w:ascii="Arial" w:hAnsi="Arial" w:cs="Arial"/>
                <w:sz w:val="18"/>
                <w:szCs w:val="18"/>
              </w:rPr>
            </w:pPr>
            <w:r w:rsidRPr="00A97ECE">
              <w:rPr>
                <w:rFonts w:ascii="Arial" w:hAnsi="Arial" w:cs="Arial"/>
                <w:sz w:val="18"/>
                <w:szCs w:val="18"/>
              </w:rPr>
              <w:t>The Homestead</w:t>
            </w:r>
          </w:p>
        </w:tc>
        <w:tc>
          <w:tcPr>
            <w:tcW w:w="3402" w:type="dxa"/>
          </w:tcPr>
          <w:p w:rsidR="009D080E" w:rsidRPr="00A97ECE" w:rsidRDefault="009D080E" w:rsidP="003D799B">
            <w:pPr>
              <w:tabs>
                <w:tab w:val="left" w:pos="9180"/>
              </w:tabs>
              <w:rPr>
                <w:rFonts w:ascii="Arial" w:hAnsi="Arial" w:cs="Arial"/>
                <w:color w:val="000000"/>
                <w:sz w:val="18"/>
                <w:szCs w:val="18"/>
                <w:lang w:val="en-US" w:eastAsia="en-US"/>
              </w:rPr>
            </w:pPr>
            <w:r w:rsidRPr="00A97ECE">
              <w:rPr>
                <w:rStyle w:val="description"/>
                <w:rFonts w:ascii="Arial" w:hAnsi="Arial" w:cs="Arial"/>
                <w:sz w:val="18"/>
                <w:szCs w:val="18"/>
                <w:lang w:val="en"/>
              </w:rPr>
              <w:t xml:space="preserve">Install </w:t>
            </w:r>
            <w:proofErr w:type="spellStart"/>
            <w:r w:rsidRPr="00A97ECE">
              <w:rPr>
                <w:rStyle w:val="description"/>
                <w:rFonts w:ascii="Arial" w:hAnsi="Arial" w:cs="Arial"/>
                <w:sz w:val="18"/>
                <w:szCs w:val="18"/>
                <w:lang w:val="en"/>
              </w:rPr>
              <w:t>lintol</w:t>
            </w:r>
            <w:proofErr w:type="spellEnd"/>
            <w:r w:rsidRPr="00A97ECE">
              <w:rPr>
                <w:rStyle w:val="description"/>
                <w:rFonts w:ascii="Arial" w:hAnsi="Arial" w:cs="Arial"/>
                <w:sz w:val="18"/>
                <w:szCs w:val="18"/>
                <w:lang w:val="en"/>
              </w:rPr>
              <w:t>, remove clay tile roof repair walls and replace thatch</w:t>
            </w:r>
          </w:p>
        </w:tc>
        <w:tc>
          <w:tcPr>
            <w:tcW w:w="1666" w:type="dxa"/>
          </w:tcPr>
          <w:p w:rsidR="009D080E" w:rsidRDefault="009D080E" w:rsidP="003D799B">
            <w:pPr>
              <w:tabs>
                <w:tab w:val="left" w:pos="9180"/>
              </w:tabs>
              <w:rPr>
                <w:rFonts w:ascii="Arial" w:hAnsi="Arial" w:cs="Arial"/>
                <w:sz w:val="18"/>
                <w:szCs w:val="18"/>
              </w:rPr>
            </w:pPr>
            <w:r>
              <w:rPr>
                <w:rFonts w:ascii="Arial" w:hAnsi="Arial" w:cs="Arial"/>
                <w:sz w:val="18"/>
                <w:szCs w:val="18"/>
              </w:rPr>
              <w:t>20/7</w:t>
            </w:r>
          </w:p>
          <w:p w:rsidR="005B327B" w:rsidRPr="00A97ECE" w:rsidRDefault="005B327B" w:rsidP="003D799B">
            <w:pPr>
              <w:tabs>
                <w:tab w:val="left" w:pos="9180"/>
              </w:tabs>
              <w:rPr>
                <w:rFonts w:ascii="Arial" w:hAnsi="Arial" w:cs="Arial"/>
                <w:sz w:val="18"/>
                <w:szCs w:val="18"/>
              </w:rPr>
            </w:pPr>
            <w:r>
              <w:rPr>
                <w:rFonts w:ascii="Arial" w:hAnsi="Arial" w:cs="Arial"/>
                <w:sz w:val="18"/>
                <w:szCs w:val="18"/>
              </w:rPr>
              <w:t xml:space="preserve">No comment </w:t>
            </w:r>
          </w:p>
        </w:tc>
      </w:tr>
    </w:tbl>
    <w:p w:rsidR="009D080E" w:rsidRDefault="009D080E" w:rsidP="008C03DE">
      <w:pPr>
        <w:ind w:left="1069"/>
        <w:jc w:val="both"/>
        <w:rPr>
          <w:rStyle w:val="address"/>
          <w:rFonts w:ascii="Arial" w:hAnsi="Arial" w:cs="Arial"/>
          <w:sz w:val="20"/>
          <w:szCs w:val="20"/>
        </w:rPr>
      </w:pPr>
    </w:p>
    <w:p w:rsidR="00C912FB" w:rsidRPr="0097236C" w:rsidRDefault="00C912FB" w:rsidP="00C912FB">
      <w:pPr>
        <w:pStyle w:val="ListParagraph"/>
        <w:numPr>
          <w:ilvl w:val="0"/>
          <w:numId w:val="31"/>
        </w:numPr>
        <w:jc w:val="both"/>
        <w:rPr>
          <w:rStyle w:val="address"/>
          <w:rFonts w:ascii="Arial" w:hAnsi="Arial" w:cs="Arial"/>
          <w:b/>
          <w:sz w:val="20"/>
          <w:szCs w:val="20"/>
        </w:rPr>
      </w:pPr>
      <w:r w:rsidRPr="0097236C">
        <w:rPr>
          <w:rStyle w:val="address"/>
          <w:rFonts w:ascii="Arial" w:hAnsi="Arial" w:cs="Arial"/>
          <w:b/>
          <w:sz w:val="20"/>
          <w:szCs w:val="20"/>
        </w:rPr>
        <w:t xml:space="preserve">Update proposed </w:t>
      </w:r>
      <w:r w:rsidR="00C724A3" w:rsidRPr="0097236C">
        <w:rPr>
          <w:rStyle w:val="address"/>
          <w:rFonts w:ascii="Arial" w:hAnsi="Arial" w:cs="Arial"/>
          <w:b/>
          <w:sz w:val="20"/>
          <w:szCs w:val="20"/>
        </w:rPr>
        <w:t>Anaerobic</w:t>
      </w:r>
      <w:r w:rsidRPr="0097236C">
        <w:rPr>
          <w:rStyle w:val="address"/>
          <w:rFonts w:ascii="Arial" w:hAnsi="Arial" w:cs="Arial"/>
          <w:b/>
          <w:sz w:val="20"/>
          <w:szCs w:val="20"/>
        </w:rPr>
        <w:t xml:space="preserve"> Digester and Education Building at </w:t>
      </w:r>
      <w:proofErr w:type="spellStart"/>
      <w:r w:rsidRPr="0097236C">
        <w:rPr>
          <w:rStyle w:val="address"/>
          <w:rFonts w:ascii="Arial" w:hAnsi="Arial" w:cs="Arial"/>
          <w:b/>
          <w:sz w:val="20"/>
          <w:szCs w:val="20"/>
        </w:rPr>
        <w:t>Sparsholt</w:t>
      </w:r>
      <w:proofErr w:type="spellEnd"/>
      <w:r w:rsidRPr="0097236C">
        <w:rPr>
          <w:rStyle w:val="address"/>
          <w:rFonts w:ascii="Arial" w:hAnsi="Arial" w:cs="Arial"/>
          <w:b/>
          <w:sz w:val="20"/>
          <w:szCs w:val="20"/>
        </w:rPr>
        <w:t xml:space="preserve"> College</w:t>
      </w:r>
    </w:p>
    <w:p w:rsidR="00C912FB" w:rsidRDefault="00C912FB" w:rsidP="00C912FB">
      <w:pPr>
        <w:pStyle w:val="ListParagraph"/>
        <w:ind w:left="1080"/>
        <w:jc w:val="both"/>
        <w:rPr>
          <w:rStyle w:val="address"/>
          <w:rFonts w:ascii="Arial" w:hAnsi="Arial" w:cs="Arial"/>
          <w:sz w:val="20"/>
          <w:szCs w:val="20"/>
        </w:rPr>
      </w:pPr>
      <w:proofErr w:type="spellStart"/>
      <w:r>
        <w:rPr>
          <w:rStyle w:val="address"/>
          <w:rFonts w:ascii="Arial" w:hAnsi="Arial" w:cs="Arial"/>
          <w:sz w:val="20"/>
          <w:szCs w:val="20"/>
        </w:rPr>
        <w:t>Ecotricity</w:t>
      </w:r>
      <w:proofErr w:type="spellEnd"/>
      <w:r>
        <w:rPr>
          <w:rStyle w:val="address"/>
          <w:rFonts w:ascii="Arial" w:hAnsi="Arial" w:cs="Arial"/>
          <w:sz w:val="20"/>
          <w:szCs w:val="20"/>
        </w:rPr>
        <w:t xml:space="preserve"> had indicated that it would be resubmitting its application for an anaerobic digester and education building. </w:t>
      </w:r>
    </w:p>
    <w:p w:rsidR="00D81AD3" w:rsidRPr="008C03DE" w:rsidRDefault="00D81AD3" w:rsidP="008C03DE">
      <w:pPr>
        <w:ind w:left="1069"/>
        <w:jc w:val="both"/>
        <w:rPr>
          <w:rStyle w:val="address"/>
          <w:rFonts w:ascii="Arial" w:hAnsi="Arial" w:cs="Arial"/>
          <w:sz w:val="20"/>
          <w:szCs w:val="20"/>
        </w:rPr>
      </w:pPr>
    </w:p>
    <w:p w:rsidR="00EC2713" w:rsidRPr="008C03DE" w:rsidRDefault="00EC2713" w:rsidP="008C03DE">
      <w:pPr>
        <w:pStyle w:val="ListParagraph"/>
        <w:numPr>
          <w:ilvl w:val="0"/>
          <w:numId w:val="17"/>
        </w:numPr>
        <w:jc w:val="both"/>
        <w:rPr>
          <w:rFonts w:ascii="Arial" w:hAnsi="Arial" w:cs="Arial"/>
          <w:b/>
          <w:sz w:val="20"/>
          <w:szCs w:val="20"/>
          <w:u w:val="single"/>
        </w:rPr>
      </w:pPr>
      <w:r w:rsidRPr="008C03DE">
        <w:rPr>
          <w:rFonts w:ascii="Arial" w:hAnsi="Arial" w:cs="Arial"/>
          <w:b/>
          <w:sz w:val="20"/>
          <w:szCs w:val="20"/>
          <w:u w:val="single"/>
        </w:rPr>
        <w:t>FINANCE:</w:t>
      </w:r>
    </w:p>
    <w:p w:rsidR="0044336C" w:rsidRPr="008C03DE" w:rsidRDefault="00DF2904" w:rsidP="008C03DE">
      <w:pPr>
        <w:numPr>
          <w:ilvl w:val="0"/>
          <w:numId w:val="20"/>
        </w:numPr>
        <w:jc w:val="both"/>
        <w:rPr>
          <w:rFonts w:ascii="Arial" w:hAnsi="Arial" w:cs="Arial"/>
          <w:b/>
          <w:sz w:val="20"/>
          <w:szCs w:val="20"/>
          <w:u w:val="single"/>
        </w:rPr>
      </w:pPr>
      <w:r w:rsidRPr="008C03DE">
        <w:rPr>
          <w:rFonts w:ascii="Arial" w:hAnsi="Arial" w:cs="Arial"/>
          <w:sz w:val="20"/>
          <w:szCs w:val="20"/>
        </w:rPr>
        <w:t>Financial Statement</w:t>
      </w:r>
      <w:r w:rsidR="005B327B">
        <w:rPr>
          <w:rFonts w:ascii="Arial" w:hAnsi="Arial" w:cs="Arial"/>
          <w:sz w:val="20"/>
          <w:szCs w:val="20"/>
        </w:rPr>
        <w:t xml:space="preserve"> as at 30 June 2016 </w:t>
      </w:r>
      <w:r w:rsidR="00EC2713" w:rsidRPr="008C03DE">
        <w:rPr>
          <w:rFonts w:ascii="Arial" w:hAnsi="Arial" w:cs="Arial"/>
          <w:sz w:val="20"/>
          <w:szCs w:val="20"/>
        </w:rPr>
        <w:t>– copies were circulated showing year end available funds. Annex A</w:t>
      </w:r>
      <w:r w:rsidR="00AF1434" w:rsidRPr="008C03DE">
        <w:rPr>
          <w:rFonts w:ascii="Arial" w:hAnsi="Arial" w:cs="Arial"/>
          <w:sz w:val="20"/>
          <w:szCs w:val="20"/>
        </w:rPr>
        <w:t xml:space="preserve"> </w:t>
      </w:r>
      <w:r w:rsidR="00EC2713" w:rsidRPr="008C03DE">
        <w:rPr>
          <w:rFonts w:ascii="Arial" w:hAnsi="Arial" w:cs="Arial"/>
          <w:sz w:val="20"/>
          <w:szCs w:val="20"/>
        </w:rPr>
        <w:t xml:space="preserve">showing </w:t>
      </w:r>
      <w:r w:rsidR="00AF1434" w:rsidRPr="008C03DE">
        <w:rPr>
          <w:rFonts w:ascii="Arial" w:hAnsi="Arial" w:cs="Arial"/>
          <w:sz w:val="20"/>
          <w:szCs w:val="20"/>
        </w:rPr>
        <w:t xml:space="preserve">the </w:t>
      </w:r>
      <w:r w:rsidR="00EC2713" w:rsidRPr="008C03DE">
        <w:rPr>
          <w:rFonts w:ascii="Arial" w:hAnsi="Arial" w:cs="Arial"/>
          <w:sz w:val="20"/>
          <w:szCs w:val="20"/>
        </w:rPr>
        <w:t>current financial position was reviewed and approval for payment</w:t>
      </w:r>
      <w:r w:rsidR="00AF1434" w:rsidRPr="008C03DE">
        <w:rPr>
          <w:rFonts w:ascii="Arial" w:hAnsi="Arial" w:cs="Arial"/>
          <w:sz w:val="20"/>
          <w:szCs w:val="20"/>
        </w:rPr>
        <w:t>s</w:t>
      </w:r>
      <w:r w:rsidR="005B327B">
        <w:rPr>
          <w:rFonts w:ascii="Arial" w:hAnsi="Arial" w:cs="Arial"/>
          <w:sz w:val="20"/>
          <w:szCs w:val="20"/>
        </w:rPr>
        <w:t>, PV 13 to PV 30</w:t>
      </w:r>
      <w:r w:rsidR="00AF1434" w:rsidRPr="008C03DE">
        <w:rPr>
          <w:rFonts w:ascii="Arial" w:hAnsi="Arial" w:cs="Arial"/>
          <w:sz w:val="20"/>
          <w:szCs w:val="20"/>
        </w:rPr>
        <w:t xml:space="preserve"> given</w:t>
      </w:r>
      <w:r w:rsidR="00EC2713" w:rsidRPr="008C03DE">
        <w:rPr>
          <w:rFonts w:ascii="Arial" w:hAnsi="Arial" w:cs="Arial"/>
          <w:sz w:val="20"/>
          <w:szCs w:val="20"/>
        </w:rPr>
        <w:t xml:space="preserve">. </w:t>
      </w:r>
      <w:r w:rsidR="00E577CD" w:rsidRPr="008C03DE">
        <w:rPr>
          <w:rFonts w:ascii="Arial" w:hAnsi="Arial" w:cs="Arial"/>
          <w:sz w:val="20"/>
          <w:szCs w:val="20"/>
        </w:rPr>
        <w:t xml:space="preserve"> </w:t>
      </w:r>
    </w:p>
    <w:p w:rsidR="00F9626D" w:rsidRPr="008C03DE" w:rsidRDefault="005B327B" w:rsidP="008C03DE">
      <w:pPr>
        <w:numPr>
          <w:ilvl w:val="0"/>
          <w:numId w:val="20"/>
        </w:numPr>
        <w:jc w:val="both"/>
        <w:rPr>
          <w:rFonts w:ascii="Arial" w:hAnsi="Arial" w:cs="Arial"/>
          <w:b/>
          <w:sz w:val="20"/>
          <w:szCs w:val="20"/>
          <w:u w:val="single"/>
        </w:rPr>
      </w:pPr>
      <w:r>
        <w:rPr>
          <w:rFonts w:ascii="Arial" w:hAnsi="Arial" w:cs="Arial"/>
          <w:sz w:val="20"/>
          <w:szCs w:val="20"/>
        </w:rPr>
        <w:t xml:space="preserve">Budget </w:t>
      </w:r>
      <w:r w:rsidR="00C912FB">
        <w:rPr>
          <w:rFonts w:ascii="Arial" w:hAnsi="Arial" w:cs="Arial"/>
          <w:sz w:val="20"/>
          <w:szCs w:val="20"/>
        </w:rPr>
        <w:t xml:space="preserve">Update </w:t>
      </w:r>
      <w:r w:rsidR="00C912FB" w:rsidRPr="008C03DE">
        <w:rPr>
          <w:rFonts w:ascii="Arial" w:hAnsi="Arial" w:cs="Arial"/>
          <w:sz w:val="20"/>
          <w:szCs w:val="20"/>
        </w:rPr>
        <w:t>-</w:t>
      </w:r>
      <w:r>
        <w:rPr>
          <w:rFonts w:ascii="Arial" w:hAnsi="Arial" w:cs="Arial"/>
          <w:sz w:val="20"/>
          <w:szCs w:val="20"/>
        </w:rPr>
        <w:t xml:space="preserve"> Cllr Fratter updated councillors noting payment for</w:t>
      </w:r>
      <w:r w:rsidR="00EE5DDC">
        <w:rPr>
          <w:rFonts w:ascii="Arial" w:hAnsi="Arial" w:cs="Arial"/>
          <w:sz w:val="20"/>
          <w:szCs w:val="20"/>
        </w:rPr>
        <w:t xml:space="preserve"> the</w:t>
      </w:r>
      <w:r>
        <w:rPr>
          <w:rFonts w:ascii="Arial" w:hAnsi="Arial" w:cs="Arial"/>
          <w:sz w:val="20"/>
          <w:szCs w:val="20"/>
        </w:rPr>
        <w:t xml:space="preserve"> pavilion </w:t>
      </w:r>
      <w:r w:rsidR="00EE5DDC">
        <w:rPr>
          <w:rFonts w:ascii="Arial" w:hAnsi="Arial" w:cs="Arial"/>
          <w:sz w:val="20"/>
          <w:szCs w:val="20"/>
        </w:rPr>
        <w:t xml:space="preserve">roof replacement and </w:t>
      </w:r>
      <w:proofErr w:type="spellStart"/>
      <w:r w:rsidR="00EE5DDC">
        <w:rPr>
          <w:rFonts w:ascii="Arial" w:hAnsi="Arial" w:cs="Arial"/>
          <w:sz w:val="20"/>
          <w:szCs w:val="20"/>
        </w:rPr>
        <w:t>Gigabeam</w:t>
      </w:r>
      <w:proofErr w:type="spellEnd"/>
      <w:r w:rsidR="00EE5DDC">
        <w:rPr>
          <w:rFonts w:ascii="Arial" w:hAnsi="Arial" w:cs="Arial"/>
          <w:sz w:val="20"/>
          <w:szCs w:val="20"/>
        </w:rPr>
        <w:t xml:space="preserve"> broadband connection. Details of the </w:t>
      </w:r>
      <w:proofErr w:type="spellStart"/>
      <w:r w:rsidR="00EE5DDC">
        <w:rPr>
          <w:rFonts w:ascii="Arial" w:hAnsi="Arial" w:cs="Arial"/>
          <w:sz w:val="20"/>
          <w:szCs w:val="20"/>
        </w:rPr>
        <w:t>Gigabeam</w:t>
      </w:r>
      <w:proofErr w:type="spellEnd"/>
      <w:r w:rsidR="00EE5DDC">
        <w:rPr>
          <w:rFonts w:ascii="Arial" w:hAnsi="Arial" w:cs="Arial"/>
          <w:sz w:val="20"/>
          <w:szCs w:val="20"/>
        </w:rPr>
        <w:t xml:space="preserve"> contract had been circulated.</w:t>
      </w:r>
    </w:p>
    <w:p w:rsidR="00EE5DDC" w:rsidRPr="008C03DE" w:rsidRDefault="00EE5DDC" w:rsidP="00EE5DDC">
      <w:pPr>
        <w:numPr>
          <w:ilvl w:val="0"/>
          <w:numId w:val="20"/>
        </w:numPr>
        <w:jc w:val="both"/>
        <w:rPr>
          <w:rFonts w:ascii="Arial" w:hAnsi="Arial" w:cs="Arial"/>
          <w:sz w:val="20"/>
          <w:szCs w:val="20"/>
        </w:rPr>
      </w:pPr>
      <w:r>
        <w:rPr>
          <w:rFonts w:ascii="Arial" w:hAnsi="Arial" w:cs="Arial"/>
          <w:sz w:val="20"/>
          <w:szCs w:val="20"/>
        </w:rPr>
        <w:t>Review of Internal Audit 2015/16</w:t>
      </w:r>
    </w:p>
    <w:p w:rsidR="00EE5DDC" w:rsidRDefault="00EE5DDC" w:rsidP="00EE5DDC">
      <w:pPr>
        <w:ind w:left="1069"/>
        <w:jc w:val="both"/>
        <w:rPr>
          <w:rFonts w:ascii="Arial" w:hAnsi="Arial" w:cs="Arial"/>
          <w:sz w:val="20"/>
          <w:szCs w:val="20"/>
        </w:rPr>
      </w:pPr>
      <w:r>
        <w:rPr>
          <w:rFonts w:ascii="Arial" w:hAnsi="Arial" w:cs="Arial"/>
          <w:sz w:val="20"/>
          <w:szCs w:val="20"/>
        </w:rPr>
        <w:t>The clerk read points arising from John Murray’s letter of 1 June and explained actions to address</w:t>
      </w:r>
      <w:r w:rsidR="00C912FB">
        <w:rPr>
          <w:rFonts w:ascii="Arial" w:hAnsi="Arial" w:cs="Arial"/>
          <w:sz w:val="20"/>
          <w:szCs w:val="20"/>
        </w:rPr>
        <w:t xml:space="preserve"> these</w:t>
      </w:r>
    </w:p>
    <w:p w:rsidR="00D42D4C" w:rsidRPr="00C912FB" w:rsidRDefault="00EE5DDC" w:rsidP="00C912FB">
      <w:pPr>
        <w:pStyle w:val="ListParagraph"/>
        <w:numPr>
          <w:ilvl w:val="0"/>
          <w:numId w:val="32"/>
        </w:numPr>
        <w:jc w:val="both"/>
        <w:rPr>
          <w:rFonts w:ascii="Arial" w:hAnsi="Arial" w:cs="Arial"/>
          <w:sz w:val="20"/>
          <w:szCs w:val="20"/>
        </w:rPr>
      </w:pPr>
      <w:r w:rsidRPr="00C912FB">
        <w:rPr>
          <w:rFonts w:ascii="Arial" w:hAnsi="Arial" w:cs="Arial"/>
          <w:sz w:val="20"/>
          <w:szCs w:val="20"/>
        </w:rPr>
        <w:t xml:space="preserve">Appointment of Clerk and RFO – the </w:t>
      </w:r>
      <w:r w:rsidR="00C912FB">
        <w:rPr>
          <w:rFonts w:ascii="Arial" w:hAnsi="Arial" w:cs="Arial"/>
          <w:sz w:val="20"/>
          <w:szCs w:val="20"/>
        </w:rPr>
        <w:t>auditor wished to see formal</w:t>
      </w:r>
      <w:r w:rsidRPr="00C912FB">
        <w:rPr>
          <w:rFonts w:ascii="Arial" w:hAnsi="Arial" w:cs="Arial"/>
          <w:sz w:val="20"/>
          <w:szCs w:val="20"/>
        </w:rPr>
        <w:t xml:space="preserve"> note</w:t>
      </w:r>
      <w:r w:rsidR="00C912FB">
        <w:rPr>
          <w:rFonts w:ascii="Arial" w:hAnsi="Arial" w:cs="Arial"/>
          <w:sz w:val="20"/>
          <w:szCs w:val="20"/>
        </w:rPr>
        <w:t xml:space="preserve"> of this</w:t>
      </w:r>
      <w:r w:rsidRPr="00C912FB">
        <w:rPr>
          <w:rFonts w:ascii="Arial" w:hAnsi="Arial" w:cs="Arial"/>
          <w:sz w:val="20"/>
          <w:szCs w:val="20"/>
        </w:rPr>
        <w:t xml:space="preserve"> in </w:t>
      </w:r>
      <w:r w:rsidR="00C912FB">
        <w:rPr>
          <w:rFonts w:ascii="Arial" w:hAnsi="Arial" w:cs="Arial"/>
          <w:sz w:val="20"/>
          <w:szCs w:val="20"/>
        </w:rPr>
        <w:t xml:space="preserve">meeting </w:t>
      </w:r>
      <w:r w:rsidRPr="00C912FB">
        <w:rPr>
          <w:rFonts w:ascii="Arial" w:hAnsi="Arial" w:cs="Arial"/>
          <w:sz w:val="20"/>
          <w:szCs w:val="20"/>
        </w:rPr>
        <w:t>minutes – ref Item 14</w:t>
      </w:r>
    </w:p>
    <w:p w:rsidR="00EE5DDC" w:rsidRPr="00C912FB" w:rsidRDefault="00EE5DDC" w:rsidP="00C912FB">
      <w:pPr>
        <w:pStyle w:val="ListParagraph"/>
        <w:numPr>
          <w:ilvl w:val="0"/>
          <w:numId w:val="32"/>
        </w:numPr>
        <w:jc w:val="both"/>
        <w:rPr>
          <w:rFonts w:ascii="Arial" w:hAnsi="Arial" w:cs="Arial"/>
          <w:sz w:val="20"/>
          <w:szCs w:val="20"/>
        </w:rPr>
      </w:pPr>
      <w:r w:rsidRPr="00C912FB">
        <w:rPr>
          <w:rFonts w:ascii="Arial" w:hAnsi="Arial" w:cs="Arial"/>
          <w:sz w:val="20"/>
          <w:szCs w:val="20"/>
        </w:rPr>
        <w:t xml:space="preserve">Workplace Pensions </w:t>
      </w:r>
      <w:r w:rsidR="00665F87" w:rsidRPr="00C912FB">
        <w:rPr>
          <w:rFonts w:ascii="Arial" w:hAnsi="Arial" w:cs="Arial"/>
          <w:sz w:val="20"/>
          <w:szCs w:val="20"/>
        </w:rPr>
        <w:t>–</w:t>
      </w:r>
      <w:r w:rsidRPr="00C912FB">
        <w:rPr>
          <w:rFonts w:ascii="Arial" w:hAnsi="Arial" w:cs="Arial"/>
          <w:sz w:val="20"/>
          <w:szCs w:val="20"/>
        </w:rPr>
        <w:t xml:space="preserve"> </w:t>
      </w:r>
      <w:r w:rsidR="00665F87" w:rsidRPr="00C912FB">
        <w:rPr>
          <w:rFonts w:ascii="Arial" w:hAnsi="Arial" w:cs="Arial"/>
          <w:sz w:val="20"/>
          <w:szCs w:val="20"/>
        </w:rPr>
        <w:t>the auditor had highlighted that although the clerk was below the thr</w:t>
      </w:r>
      <w:r w:rsidR="006F5DD5">
        <w:rPr>
          <w:rFonts w:ascii="Arial" w:hAnsi="Arial" w:cs="Arial"/>
          <w:sz w:val="20"/>
          <w:szCs w:val="20"/>
        </w:rPr>
        <w:t xml:space="preserve">eshold for a pension this needed </w:t>
      </w:r>
      <w:r w:rsidR="00665F87" w:rsidRPr="00C912FB">
        <w:rPr>
          <w:rFonts w:ascii="Arial" w:hAnsi="Arial" w:cs="Arial"/>
          <w:sz w:val="20"/>
          <w:szCs w:val="20"/>
        </w:rPr>
        <w:t>to be communicated to the Pensions Regulator before the Parish Council’s staging date. The clerk confirmed stagin</w:t>
      </w:r>
      <w:r w:rsidR="00C912FB">
        <w:rPr>
          <w:rFonts w:ascii="Arial" w:hAnsi="Arial" w:cs="Arial"/>
          <w:sz w:val="20"/>
          <w:szCs w:val="20"/>
        </w:rPr>
        <w:t>g date to be 17 May 2017 and</w:t>
      </w:r>
      <w:r w:rsidR="00665F87" w:rsidRPr="00C912FB">
        <w:rPr>
          <w:rFonts w:ascii="Arial" w:hAnsi="Arial" w:cs="Arial"/>
          <w:sz w:val="20"/>
          <w:szCs w:val="20"/>
        </w:rPr>
        <w:t xml:space="preserve"> was following the</w:t>
      </w:r>
      <w:r w:rsidR="00C912FB">
        <w:rPr>
          <w:rFonts w:ascii="Arial" w:hAnsi="Arial" w:cs="Arial"/>
          <w:sz w:val="20"/>
          <w:szCs w:val="20"/>
        </w:rPr>
        <w:t xml:space="preserve"> process </w:t>
      </w:r>
      <w:r w:rsidR="00665F87" w:rsidRPr="00C912FB">
        <w:rPr>
          <w:rFonts w:ascii="Arial" w:hAnsi="Arial" w:cs="Arial"/>
          <w:sz w:val="20"/>
          <w:szCs w:val="20"/>
        </w:rPr>
        <w:t>as explained on the Regulators website.</w:t>
      </w:r>
    </w:p>
    <w:p w:rsidR="00665F87" w:rsidRPr="00C912FB" w:rsidRDefault="00665F87" w:rsidP="00C912FB">
      <w:pPr>
        <w:pStyle w:val="ListParagraph"/>
        <w:numPr>
          <w:ilvl w:val="0"/>
          <w:numId w:val="32"/>
        </w:numPr>
        <w:jc w:val="both"/>
        <w:rPr>
          <w:rFonts w:ascii="Arial" w:hAnsi="Arial" w:cs="Arial"/>
          <w:sz w:val="20"/>
          <w:szCs w:val="20"/>
        </w:rPr>
      </w:pPr>
      <w:r w:rsidRPr="00C912FB">
        <w:rPr>
          <w:rFonts w:ascii="Arial" w:hAnsi="Arial" w:cs="Arial"/>
          <w:sz w:val="20"/>
          <w:szCs w:val="20"/>
        </w:rPr>
        <w:t>Administrative Procedures –  the auditor suggested that Standing Orders and Financial Regulations</w:t>
      </w:r>
      <w:r w:rsidR="00F92CE7">
        <w:rPr>
          <w:rFonts w:ascii="Arial" w:hAnsi="Arial" w:cs="Arial"/>
          <w:sz w:val="20"/>
          <w:szCs w:val="20"/>
        </w:rPr>
        <w:t xml:space="preserve"> and Risk Assessments</w:t>
      </w:r>
      <w:r w:rsidRPr="00C912FB">
        <w:rPr>
          <w:rFonts w:ascii="Arial" w:hAnsi="Arial" w:cs="Arial"/>
          <w:sz w:val="20"/>
          <w:szCs w:val="20"/>
        </w:rPr>
        <w:t xml:space="preserve"> be reviewed and updated if required – ref Item 13</w:t>
      </w:r>
    </w:p>
    <w:p w:rsidR="00665F87" w:rsidRDefault="00665F87" w:rsidP="00C912FB">
      <w:pPr>
        <w:pStyle w:val="ListParagraph"/>
        <w:numPr>
          <w:ilvl w:val="0"/>
          <w:numId w:val="32"/>
        </w:numPr>
        <w:jc w:val="both"/>
        <w:rPr>
          <w:rFonts w:ascii="Arial" w:hAnsi="Arial" w:cs="Arial"/>
          <w:sz w:val="20"/>
          <w:szCs w:val="20"/>
        </w:rPr>
      </w:pPr>
      <w:r w:rsidRPr="00C912FB">
        <w:rPr>
          <w:rFonts w:ascii="Arial" w:hAnsi="Arial" w:cs="Arial"/>
          <w:sz w:val="20"/>
          <w:szCs w:val="20"/>
        </w:rPr>
        <w:lastRenderedPageBreak/>
        <w:t xml:space="preserve">Asset Register/Insurance </w:t>
      </w:r>
      <w:r w:rsidR="00C912FB" w:rsidRPr="00C912FB">
        <w:rPr>
          <w:rFonts w:ascii="Arial" w:hAnsi="Arial" w:cs="Arial"/>
          <w:sz w:val="20"/>
          <w:szCs w:val="20"/>
        </w:rPr>
        <w:t xml:space="preserve">Schedule </w:t>
      </w:r>
      <w:r w:rsidR="00C912FB">
        <w:rPr>
          <w:rFonts w:ascii="Arial" w:hAnsi="Arial" w:cs="Arial"/>
          <w:sz w:val="20"/>
          <w:szCs w:val="20"/>
        </w:rPr>
        <w:t xml:space="preserve">- in order to ensure appropriate matching of current asset value and insurance the clerk had added the </w:t>
      </w:r>
      <w:r w:rsidR="006F5DD5" w:rsidRPr="006F5DD5">
        <w:rPr>
          <w:rStyle w:val="Strong"/>
          <w:rFonts w:ascii="Arial" w:hAnsi="Arial" w:cs="Arial"/>
          <w:b w:val="0"/>
          <w:sz w:val="20"/>
          <w:szCs w:val="20"/>
          <w:lang w:val="en"/>
        </w:rPr>
        <w:t>Defibrillator</w:t>
      </w:r>
      <w:r w:rsidR="00F92CE7" w:rsidRPr="006F5DD5">
        <w:rPr>
          <w:rFonts w:ascii="Arial" w:hAnsi="Arial" w:cs="Arial"/>
          <w:b/>
          <w:sz w:val="20"/>
          <w:szCs w:val="20"/>
        </w:rPr>
        <w:t xml:space="preserve"> t</w:t>
      </w:r>
      <w:r w:rsidR="00F92CE7">
        <w:rPr>
          <w:rFonts w:ascii="Arial" w:hAnsi="Arial" w:cs="Arial"/>
          <w:sz w:val="20"/>
          <w:szCs w:val="20"/>
        </w:rPr>
        <w:t>o</w:t>
      </w:r>
      <w:r w:rsidR="00C912FB">
        <w:rPr>
          <w:rFonts w:ascii="Arial" w:hAnsi="Arial" w:cs="Arial"/>
          <w:sz w:val="20"/>
          <w:szCs w:val="20"/>
        </w:rPr>
        <w:t xml:space="preserve"> insurance and would add new playground equipment. </w:t>
      </w:r>
    </w:p>
    <w:p w:rsidR="00F92CE7" w:rsidRPr="00C912FB" w:rsidRDefault="00F92CE7" w:rsidP="00C912FB">
      <w:pPr>
        <w:pStyle w:val="ListParagraph"/>
        <w:numPr>
          <w:ilvl w:val="0"/>
          <w:numId w:val="32"/>
        </w:numPr>
        <w:jc w:val="both"/>
        <w:rPr>
          <w:rFonts w:ascii="Arial" w:hAnsi="Arial" w:cs="Arial"/>
          <w:sz w:val="20"/>
          <w:szCs w:val="20"/>
        </w:rPr>
      </w:pPr>
      <w:r>
        <w:rPr>
          <w:rFonts w:ascii="Arial" w:hAnsi="Arial" w:cs="Arial"/>
          <w:sz w:val="20"/>
          <w:szCs w:val="20"/>
        </w:rPr>
        <w:t xml:space="preserve">Burial Records – the clerk had sourced missing documentation referred to by the internal auditor and charges would be reviewed – ref Item 11 </w:t>
      </w:r>
    </w:p>
    <w:p w:rsidR="00EF6307" w:rsidRPr="008C03DE" w:rsidRDefault="00EF6307" w:rsidP="008C03DE">
      <w:pPr>
        <w:ind w:left="1069"/>
        <w:jc w:val="both"/>
        <w:rPr>
          <w:rFonts w:ascii="Arial" w:hAnsi="Arial" w:cs="Arial"/>
          <w:b/>
          <w:sz w:val="20"/>
          <w:szCs w:val="20"/>
        </w:rPr>
      </w:pPr>
    </w:p>
    <w:p w:rsidR="007768CA" w:rsidRPr="008C03DE" w:rsidRDefault="007768CA" w:rsidP="001D318B">
      <w:pPr>
        <w:pStyle w:val="ListParagraph"/>
        <w:numPr>
          <w:ilvl w:val="0"/>
          <w:numId w:val="17"/>
        </w:numPr>
        <w:jc w:val="both"/>
        <w:rPr>
          <w:rFonts w:ascii="Arial" w:hAnsi="Arial" w:cs="Arial"/>
          <w:b/>
          <w:sz w:val="20"/>
          <w:szCs w:val="20"/>
          <w:u w:val="single"/>
        </w:rPr>
      </w:pPr>
      <w:r w:rsidRPr="008C03DE">
        <w:rPr>
          <w:rFonts w:ascii="Arial" w:hAnsi="Arial" w:cs="Arial"/>
          <w:b/>
          <w:sz w:val="20"/>
          <w:szCs w:val="20"/>
          <w:u w:val="single"/>
        </w:rPr>
        <w:t>REPRESENTATIVES’ REPORTS</w:t>
      </w:r>
    </w:p>
    <w:p w:rsidR="002C0F92" w:rsidRPr="006F5DD5" w:rsidRDefault="00F92CE7" w:rsidP="006B31C9">
      <w:pPr>
        <w:numPr>
          <w:ilvl w:val="0"/>
          <w:numId w:val="29"/>
        </w:numPr>
        <w:jc w:val="both"/>
        <w:rPr>
          <w:rFonts w:ascii="Arial" w:hAnsi="Arial" w:cs="Arial"/>
          <w:b/>
          <w:sz w:val="20"/>
          <w:szCs w:val="20"/>
        </w:rPr>
      </w:pPr>
      <w:r w:rsidRPr="002C0F92">
        <w:rPr>
          <w:rFonts w:ascii="Arial" w:hAnsi="Arial" w:cs="Arial"/>
          <w:sz w:val="20"/>
          <w:szCs w:val="20"/>
        </w:rPr>
        <w:t xml:space="preserve">Burial </w:t>
      </w:r>
      <w:r w:rsidR="002C0F92" w:rsidRPr="002C0F92">
        <w:rPr>
          <w:rFonts w:ascii="Arial" w:hAnsi="Arial" w:cs="Arial"/>
          <w:sz w:val="20"/>
          <w:szCs w:val="20"/>
        </w:rPr>
        <w:t>Ground –</w:t>
      </w:r>
      <w:r w:rsidR="007768CA" w:rsidRPr="002C0F92">
        <w:rPr>
          <w:rFonts w:ascii="Arial" w:hAnsi="Arial" w:cs="Arial"/>
          <w:sz w:val="20"/>
          <w:szCs w:val="20"/>
        </w:rPr>
        <w:t xml:space="preserve"> </w:t>
      </w:r>
      <w:r w:rsidR="002C0F92" w:rsidRPr="002C0F92">
        <w:rPr>
          <w:rFonts w:ascii="Arial" w:hAnsi="Arial" w:cs="Arial"/>
          <w:sz w:val="20"/>
          <w:szCs w:val="20"/>
        </w:rPr>
        <w:t>It was highlighted that the responsibilities of the parish council and those of owners of grave spaces and monuments/headstones needed to made clear. After discussion it was agreed that the clerk would review wording and conditions as set out in neighbouring</w:t>
      </w:r>
      <w:r w:rsidR="00282E5E">
        <w:rPr>
          <w:rFonts w:ascii="Arial" w:hAnsi="Arial" w:cs="Arial"/>
          <w:sz w:val="20"/>
          <w:szCs w:val="20"/>
        </w:rPr>
        <w:t xml:space="preserve"> parishes and produce draft</w:t>
      </w:r>
      <w:r w:rsidR="002C0F92" w:rsidRPr="002C0F92">
        <w:rPr>
          <w:rFonts w:ascii="Arial" w:hAnsi="Arial" w:cs="Arial"/>
          <w:sz w:val="20"/>
          <w:szCs w:val="20"/>
        </w:rPr>
        <w:t xml:space="preserve"> wording for approval. </w:t>
      </w:r>
      <w:r w:rsidR="006F5DD5">
        <w:rPr>
          <w:rFonts w:ascii="Arial" w:hAnsi="Arial" w:cs="Arial"/>
          <w:sz w:val="20"/>
          <w:szCs w:val="20"/>
        </w:rPr>
        <w:tab/>
      </w:r>
      <w:r w:rsidR="006F5DD5">
        <w:rPr>
          <w:rFonts w:ascii="Arial" w:hAnsi="Arial" w:cs="Arial"/>
          <w:sz w:val="20"/>
          <w:szCs w:val="20"/>
        </w:rPr>
        <w:tab/>
      </w:r>
      <w:r w:rsidR="006F5DD5">
        <w:rPr>
          <w:rFonts w:ascii="Arial" w:hAnsi="Arial" w:cs="Arial"/>
          <w:sz w:val="20"/>
          <w:szCs w:val="20"/>
        </w:rPr>
        <w:tab/>
      </w:r>
      <w:r w:rsidR="006F5DD5">
        <w:rPr>
          <w:rFonts w:ascii="Arial" w:hAnsi="Arial" w:cs="Arial"/>
          <w:sz w:val="20"/>
          <w:szCs w:val="20"/>
        </w:rPr>
        <w:tab/>
      </w:r>
      <w:r w:rsidR="006F5DD5">
        <w:rPr>
          <w:rFonts w:ascii="Arial" w:hAnsi="Arial" w:cs="Arial"/>
          <w:sz w:val="20"/>
          <w:szCs w:val="20"/>
        </w:rPr>
        <w:tab/>
      </w:r>
      <w:r w:rsidR="006F5DD5">
        <w:rPr>
          <w:rFonts w:ascii="Arial" w:hAnsi="Arial" w:cs="Arial"/>
          <w:sz w:val="20"/>
          <w:szCs w:val="20"/>
        </w:rPr>
        <w:tab/>
      </w:r>
      <w:r w:rsidR="006F5DD5" w:rsidRPr="006F5DD5">
        <w:rPr>
          <w:rFonts w:ascii="Arial" w:hAnsi="Arial" w:cs="Arial"/>
          <w:b/>
          <w:sz w:val="20"/>
          <w:szCs w:val="20"/>
        </w:rPr>
        <w:t>Action: Clerk</w:t>
      </w:r>
    </w:p>
    <w:p w:rsidR="002C0F92" w:rsidRPr="006F5DD5" w:rsidRDefault="002C0F92" w:rsidP="002C0F92">
      <w:pPr>
        <w:ind w:left="1069"/>
        <w:jc w:val="both"/>
        <w:rPr>
          <w:rFonts w:ascii="Arial" w:hAnsi="Arial" w:cs="Arial"/>
          <w:b/>
          <w:sz w:val="20"/>
          <w:szCs w:val="20"/>
        </w:rPr>
      </w:pPr>
      <w:r>
        <w:rPr>
          <w:rFonts w:ascii="Arial" w:hAnsi="Arial" w:cs="Arial"/>
          <w:sz w:val="20"/>
          <w:szCs w:val="20"/>
        </w:rPr>
        <w:t xml:space="preserve">It was suggested that where possible the grass be mowed ahead of Mother’s Day and </w:t>
      </w:r>
      <w:r w:rsidR="009A2DF6">
        <w:rPr>
          <w:rFonts w:ascii="Arial" w:hAnsi="Arial" w:cs="Arial"/>
          <w:sz w:val="20"/>
          <w:szCs w:val="20"/>
        </w:rPr>
        <w:t>Father’s Day</w:t>
      </w:r>
      <w:r w:rsidR="006F5DD5">
        <w:rPr>
          <w:rFonts w:ascii="Arial" w:hAnsi="Arial" w:cs="Arial"/>
          <w:sz w:val="20"/>
          <w:szCs w:val="20"/>
        </w:rPr>
        <w:t xml:space="preserve">. Cllr Phillips </w:t>
      </w:r>
      <w:r w:rsidR="009A2DF6">
        <w:rPr>
          <w:rFonts w:ascii="Arial" w:hAnsi="Arial" w:cs="Arial"/>
          <w:sz w:val="20"/>
          <w:szCs w:val="20"/>
        </w:rPr>
        <w:t>would contact Robert Smith.</w:t>
      </w:r>
      <w:r w:rsidR="006F5DD5">
        <w:rPr>
          <w:rFonts w:ascii="Arial" w:hAnsi="Arial" w:cs="Arial"/>
          <w:sz w:val="20"/>
          <w:szCs w:val="20"/>
        </w:rPr>
        <w:tab/>
      </w:r>
      <w:r w:rsidR="006F5DD5">
        <w:rPr>
          <w:rFonts w:ascii="Arial" w:hAnsi="Arial" w:cs="Arial"/>
          <w:sz w:val="20"/>
          <w:szCs w:val="20"/>
        </w:rPr>
        <w:tab/>
      </w:r>
      <w:r w:rsidR="006F5DD5">
        <w:rPr>
          <w:rFonts w:ascii="Arial" w:hAnsi="Arial" w:cs="Arial"/>
          <w:sz w:val="20"/>
          <w:szCs w:val="20"/>
        </w:rPr>
        <w:tab/>
      </w:r>
      <w:r w:rsidR="006F5DD5" w:rsidRPr="006F5DD5">
        <w:rPr>
          <w:rFonts w:ascii="Arial" w:hAnsi="Arial" w:cs="Arial"/>
          <w:b/>
          <w:sz w:val="20"/>
          <w:szCs w:val="20"/>
        </w:rPr>
        <w:t>Action: Cllr Phillips</w:t>
      </w:r>
    </w:p>
    <w:p w:rsidR="009A2DF6" w:rsidRPr="009A2DF6" w:rsidRDefault="007768CA" w:rsidP="005B5653">
      <w:pPr>
        <w:numPr>
          <w:ilvl w:val="0"/>
          <w:numId w:val="29"/>
        </w:numPr>
        <w:jc w:val="both"/>
        <w:rPr>
          <w:rFonts w:ascii="Arial" w:hAnsi="Arial" w:cs="Arial"/>
          <w:sz w:val="20"/>
          <w:szCs w:val="20"/>
        </w:rPr>
      </w:pPr>
      <w:r w:rsidRPr="009A2DF6">
        <w:rPr>
          <w:rFonts w:ascii="Arial" w:hAnsi="Arial" w:cs="Arial"/>
          <w:sz w:val="20"/>
          <w:szCs w:val="20"/>
        </w:rPr>
        <w:t xml:space="preserve">Mowing </w:t>
      </w:r>
      <w:r w:rsidR="002C0F92" w:rsidRPr="009A2DF6">
        <w:rPr>
          <w:rFonts w:ascii="Arial" w:hAnsi="Arial" w:cs="Arial"/>
          <w:sz w:val="20"/>
          <w:szCs w:val="20"/>
        </w:rPr>
        <w:t xml:space="preserve">and Footpaths - </w:t>
      </w:r>
      <w:r w:rsidR="009A2DF6" w:rsidRPr="009A2DF6">
        <w:rPr>
          <w:rFonts w:ascii="Arial" w:hAnsi="Arial" w:cs="Arial"/>
          <w:sz w:val="20"/>
          <w:szCs w:val="20"/>
        </w:rPr>
        <w:t xml:space="preserve"> as highlighted in Item 7 footpaths </w:t>
      </w:r>
      <w:r w:rsidR="00FA4527" w:rsidRPr="009A2DF6">
        <w:rPr>
          <w:rFonts w:ascii="Arial" w:hAnsi="Arial" w:cs="Arial"/>
          <w:sz w:val="20"/>
          <w:szCs w:val="20"/>
        </w:rPr>
        <w:t>were seasonally</w:t>
      </w:r>
      <w:r w:rsidR="009A2DF6" w:rsidRPr="009A2DF6">
        <w:rPr>
          <w:rFonts w:ascii="Arial" w:hAnsi="Arial" w:cs="Arial"/>
          <w:sz w:val="20"/>
          <w:szCs w:val="20"/>
        </w:rPr>
        <w:t xml:space="preserve"> </w:t>
      </w:r>
      <w:r w:rsidR="00FA4527" w:rsidRPr="00FA4527">
        <w:rPr>
          <w:rFonts w:ascii="Arial" w:hAnsi="Arial" w:cs="Arial"/>
          <w:sz w:val="20"/>
          <w:szCs w:val="20"/>
        </w:rPr>
        <w:t>overgrown</w:t>
      </w:r>
      <w:r w:rsidR="00DF2904" w:rsidRPr="00FA4527">
        <w:rPr>
          <w:rFonts w:ascii="Arial" w:hAnsi="Arial" w:cs="Arial"/>
          <w:sz w:val="20"/>
          <w:szCs w:val="20"/>
        </w:rPr>
        <w:t>.</w:t>
      </w:r>
    </w:p>
    <w:p w:rsidR="006F5DD5" w:rsidRDefault="009A2DF6" w:rsidP="000B4511">
      <w:pPr>
        <w:numPr>
          <w:ilvl w:val="0"/>
          <w:numId w:val="29"/>
        </w:numPr>
        <w:jc w:val="both"/>
        <w:rPr>
          <w:rFonts w:ascii="Arial" w:hAnsi="Arial" w:cs="Arial"/>
          <w:sz w:val="20"/>
          <w:szCs w:val="20"/>
        </w:rPr>
      </w:pPr>
      <w:r w:rsidRPr="009A2DF6">
        <w:rPr>
          <w:rFonts w:ascii="Arial" w:hAnsi="Arial" w:cs="Arial"/>
          <w:b/>
          <w:sz w:val="20"/>
          <w:szCs w:val="20"/>
        </w:rPr>
        <w:t>Roads and Verges</w:t>
      </w:r>
      <w:r w:rsidR="00DF2904" w:rsidRPr="009A2DF6">
        <w:rPr>
          <w:rFonts w:ascii="Arial" w:hAnsi="Arial" w:cs="Arial"/>
          <w:b/>
          <w:sz w:val="20"/>
          <w:szCs w:val="20"/>
        </w:rPr>
        <w:tab/>
      </w:r>
      <w:r w:rsidR="00805E99">
        <w:rPr>
          <w:rFonts w:ascii="Arial" w:hAnsi="Arial" w:cs="Arial"/>
          <w:sz w:val="20"/>
          <w:szCs w:val="20"/>
        </w:rPr>
        <w:t xml:space="preserve">- Cllr Stewart reported that verges had been cut. </w:t>
      </w:r>
      <w:r w:rsidR="002A33EA">
        <w:rPr>
          <w:rFonts w:ascii="Arial" w:hAnsi="Arial" w:cs="Arial"/>
          <w:sz w:val="20"/>
          <w:szCs w:val="20"/>
        </w:rPr>
        <w:t xml:space="preserve">Pot holes remained an ongoing issue with areas marked for repair but that repair not completed. Cllr Stewart was alerted to a potentially dangerous man hole cover which she would report to highways. </w:t>
      </w:r>
    </w:p>
    <w:p w:rsidR="009A2DF6" w:rsidRPr="006F5DD5" w:rsidRDefault="002A33EA" w:rsidP="006F5DD5">
      <w:pPr>
        <w:ind w:left="5029"/>
        <w:jc w:val="right"/>
        <w:rPr>
          <w:rFonts w:ascii="Arial" w:hAnsi="Arial" w:cs="Arial"/>
          <w:b/>
          <w:sz w:val="20"/>
          <w:szCs w:val="20"/>
        </w:rPr>
      </w:pPr>
      <w:r w:rsidRPr="006F5DD5">
        <w:rPr>
          <w:rFonts w:ascii="Arial" w:hAnsi="Arial" w:cs="Arial"/>
          <w:b/>
          <w:sz w:val="20"/>
          <w:szCs w:val="20"/>
        </w:rPr>
        <w:t xml:space="preserve"> </w:t>
      </w:r>
      <w:r w:rsidR="006F5DD5" w:rsidRPr="006F5DD5">
        <w:rPr>
          <w:rFonts w:ascii="Arial" w:hAnsi="Arial" w:cs="Arial"/>
          <w:b/>
          <w:sz w:val="20"/>
          <w:szCs w:val="20"/>
        </w:rPr>
        <w:t>Action: Cllr Stewart</w:t>
      </w:r>
    </w:p>
    <w:p w:rsidR="00F930BF" w:rsidRDefault="00282E5E" w:rsidP="0068241A">
      <w:pPr>
        <w:numPr>
          <w:ilvl w:val="0"/>
          <w:numId w:val="29"/>
        </w:numPr>
        <w:jc w:val="both"/>
        <w:rPr>
          <w:rFonts w:ascii="Arial" w:hAnsi="Arial" w:cs="Arial"/>
          <w:sz w:val="20"/>
          <w:szCs w:val="20"/>
        </w:rPr>
      </w:pPr>
      <w:r w:rsidRPr="00282E5E">
        <w:rPr>
          <w:rFonts w:ascii="Arial" w:hAnsi="Arial" w:cs="Arial"/>
          <w:sz w:val="20"/>
          <w:szCs w:val="20"/>
        </w:rPr>
        <w:t xml:space="preserve">Buses and Signs - </w:t>
      </w:r>
      <w:r w:rsidR="00805E99" w:rsidRPr="00282E5E">
        <w:rPr>
          <w:rFonts w:ascii="Arial" w:hAnsi="Arial" w:cs="Arial"/>
          <w:sz w:val="20"/>
          <w:szCs w:val="20"/>
        </w:rPr>
        <w:t xml:space="preserve"> Cllr Horrill had investigated the</w:t>
      </w:r>
      <w:r w:rsidR="00FA4527" w:rsidRPr="00282E5E">
        <w:rPr>
          <w:rFonts w:ascii="Arial" w:hAnsi="Arial" w:cs="Arial"/>
          <w:sz w:val="20"/>
          <w:szCs w:val="20"/>
        </w:rPr>
        <w:t xml:space="preserve"> </w:t>
      </w:r>
      <w:r w:rsidRPr="00282E5E">
        <w:rPr>
          <w:rFonts w:ascii="Arial" w:hAnsi="Arial" w:cs="Arial"/>
          <w:sz w:val="20"/>
          <w:szCs w:val="20"/>
        </w:rPr>
        <w:t xml:space="preserve">possibility of </w:t>
      </w:r>
      <w:r w:rsidR="00FA4527" w:rsidRPr="00282E5E">
        <w:rPr>
          <w:rFonts w:ascii="Arial" w:hAnsi="Arial" w:cs="Arial"/>
          <w:sz w:val="20"/>
          <w:szCs w:val="20"/>
        </w:rPr>
        <w:t xml:space="preserve">the Wheelers </w:t>
      </w:r>
      <w:r w:rsidRPr="00282E5E">
        <w:rPr>
          <w:rFonts w:ascii="Arial" w:hAnsi="Arial" w:cs="Arial"/>
          <w:sz w:val="20"/>
          <w:szCs w:val="20"/>
        </w:rPr>
        <w:t xml:space="preserve">commercially funded </w:t>
      </w:r>
      <w:r w:rsidR="00FA4527" w:rsidRPr="00282E5E">
        <w:rPr>
          <w:rFonts w:ascii="Arial" w:hAnsi="Arial" w:cs="Arial"/>
          <w:sz w:val="20"/>
          <w:szCs w:val="20"/>
        </w:rPr>
        <w:t>bus to divert from the Stockbridge Road through Crawley to provide an additional service. However, there appeared to be confusion about timetable of the HCC funded service and the Wheelers services. Cllr Stewart would seek clarification</w:t>
      </w:r>
      <w:r>
        <w:rPr>
          <w:rFonts w:ascii="Arial" w:hAnsi="Arial" w:cs="Arial"/>
          <w:sz w:val="20"/>
          <w:szCs w:val="20"/>
        </w:rPr>
        <w:t>.</w:t>
      </w:r>
      <w:r w:rsidR="006F5DD5">
        <w:rPr>
          <w:rFonts w:ascii="Arial" w:hAnsi="Arial" w:cs="Arial"/>
          <w:sz w:val="20"/>
          <w:szCs w:val="20"/>
        </w:rPr>
        <w:tab/>
      </w:r>
      <w:r w:rsidR="006F5DD5">
        <w:rPr>
          <w:rFonts w:ascii="Arial" w:hAnsi="Arial" w:cs="Arial"/>
          <w:sz w:val="20"/>
          <w:szCs w:val="20"/>
        </w:rPr>
        <w:tab/>
      </w:r>
      <w:r w:rsidR="006F5DD5">
        <w:rPr>
          <w:rFonts w:ascii="Arial" w:hAnsi="Arial" w:cs="Arial"/>
          <w:sz w:val="20"/>
          <w:szCs w:val="20"/>
        </w:rPr>
        <w:tab/>
      </w:r>
      <w:r w:rsidR="006F5DD5" w:rsidRPr="006F5DD5">
        <w:rPr>
          <w:rFonts w:ascii="Arial" w:hAnsi="Arial" w:cs="Arial"/>
          <w:b/>
          <w:sz w:val="20"/>
          <w:szCs w:val="20"/>
        </w:rPr>
        <w:t>Action: Cllr Stewart</w:t>
      </w:r>
    </w:p>
    <w:p w:rsidR="00282E5E" w:rsidRDefault="00282E5E" w:rsidP="00282E5E">
      <w:pPr>
        <w:ind w:left="1069"/>
        <w:jc w:val="both"/>
        <w:rPr>
          <w:rFonts w:ascii="Arial" w:hAnsi="Arial" w:cs="Arial"/>
          <w:sz w:val="20"/>
          <w:szCs w:val="20"/>
        </w:rPr>
      </w:pPr>
      <w:r>
        <w:rPr>
          <w:rFonts w:ascii="Arial" w:hAnsi="Arial" w:cs="Arial"/>
          <w:sz w:val="20"/>
          <w:szCs w:val="20"/>
        </w:rPr>
        <w:t xml:space="preserve">Cllr Philips would ask the </w:t>
      </w:r>
      <w:proofErr w:type="spellStart"/>
      <w:r>
        <w:rPr>
          <w:rFonts w:ascii="Arial" w:hAnsi="Arial" w:cs="Arial"/>
          <w:sz w:val="20"/>
          <w:szCs w:val="20"/>
        </w:rPr>
        <w:t>lengthsman</w:t>
      </w:r>
      <w:proofErr w:type="spellEnd"/>
      <w:r>
        <w:rPr>
          <w:rFonts w:ascii="Arial" w:hAnsi="Arial" w:cs="Arial"/>
          <w:sz w:val="20"/>
          <w:szCs w:val="20"/>
        </w:rPr>
        <w:t xml:space="preserve"> on his next visit to put up the sign showing a bend on the road from the pond to the Stockbridge/Winchester Road.</w:t>
      </w:r>
      <w:r w:rsidR="006F5DD5">
        <w:rPr>
          <w:rFonts w:ascii="Arial" w:hAnsi="Arial" w:cs="Arial"/>
          <w:sz w:val="20"/>
          <w:szCs w:val="20"/>
        </w:rPr>
        <w:tab/>
      </w:r>
      <w:r w:rsidR="006F5DD5">
        <w:rPr>
          <w:rFonts w:ascii="Arial" w:hAnsi="Arial" w:cs="Arial"/>
          <w:sz w:val="20"/>
          <w:szCs w:val="20"/>
        </w:rPr>
        <w:tab/>
      </w:r>
      <w:r w:rsidR="006F5B04" w:rsidRPr="006F5DD5">
        <w:rPr>
          <w:rFonts w:ascii="Arial" w:hAnsi="Arial" w:cs="Arial"/>
          <w:b/>
          <w:sz w:val="20"/>
          <w:szCs w:val="20"/>
        </w:rPr>
        <w:t>Action: Cllr</w:t>
      </w:r>
      <w:r w:rsidR="006F5DD5" w:rsidRPr="006F5DD5">
        <w:rPr>
          <w:rFonts w:ascii="Arial" w:hAnsi="Arial" w:cs="Arial"/>
          <w:b/>
          <w:sz w:val="20"/>
          <w:szCs w:val="20"/>
        </w:rPr>
        <w:t xml:space="preserve"> Phillips</w:t>
      </w:r>
    </w:p>
    <w:p w:rsidR="00282E5E" w:rsidRDefault="00282E5E" w:rsidP="00282E5E">
      <w:pPr>
        <w:pStyle w:val="ListParagraph"/>
        <w:numPr>
          <w:ilvl w:val="0"/>
          <w:numId w:val="29"/>
        </w:numPr>
        <w:jc w:val="both"/>
        <w:rPr>
          <w:rFonts w:ascii="Arial" w:hAnsi="Arial" w:cs="Arial"/>
          <w:sz w:val="20"/>
          <w:szCs w:val="20"/>
        </w:rPr>
      </w:pPr>
      <w:r>
        <w:rPr>
          <w:rFonts w:ascii="Arial" w:hAnsi="Arial" w:cs="Arial"/>
          <w:sz w:val="20"/>
          <w:szCs w:val="20"/>
        </w:rPr>
        <w:t xml:space="preserve">Playground </w:t>
      </w:r>
      <w:r w:rsidR="002A33EA">
        <w:rPr>
          <w:rFonts w:ascii="Arial" w:hAnsi="Arial" w:cs="Arial"/>
          <w:sz w:val="20"/>
          <w:szCs w:val="20"/>
        </w:rPr>
        <w:t>–</w:t>
      </w:r>
      <w:r>
        <w:rPr>
          <w:rFonts w:ascii="Arial" w:hAnsi="Arial" w:cs="Arial"/>
          <w:sz w:val="20"/>
          <w:szCs w:val="20"/>
        </w:rPr>
        <w:t xml:space="preserve"> </w:t>
      </w:r>
      <w:r w:rsidR="002A33EA">
        <w:rPr>
          <w:rFonts w:ascii="Arial" w:hAnsi="Arial" w:cs="Arial"/>
          <w:sz w:val="20"/>
          <w:szCs w:val="20"/>
        </w:rPr>
        <w:t xml:space="preserve">the new Tower Unit had been installed with children already playing on it. As a result of the latest playground inspection report </w:t>
      </w:r>
      <w:r w:rsidR="001D318B">
        <w:rPr>
          <w:rFonts w:ascii="Arial" w:hAnsi="Arial" w:cs="Arial"/>
          <w:sz w:val="20"/>
          <w:szCs w:val="20"/>
        </w:rPr>
        <w:t>(</w:t>
      </w:r>
      <w:r w:rsidR="006F5B04">
        <w:rPr>
          <w:rFonts w:ascii="Arial" w:hAnsi="Arial" w:cs="Arial"/>
          <w:sz w:val="20"/>
          <w:szCs w:val="20"/>
        </w:rPr>
        <w:t>carried out by Play Inspection Company on 4 May</w:t>
      </w:r>
      <w:r w:rsidR="001D318B">
        <w:rPr>
          <w:rFonts w:ascii="Arial" w:hAnsi="Arial" w:cs="Arial"/>
          <w:sz w:val="20"/>
          <w:szCs w:val="20"/>
        </w:rPr>
        <w:t>) repair work would be carried out to the slide unit costing approximately £350. Further new equipment was to be purchased. It was planned to have a bulb planting session in September.</w:t>
      </w:r>
    </w:p>
    <w:p w:rsidR="001D318B" w:rsidRDefault="001D318B" w:rsidP="00282E5E">
      <w:pPr>
        <w:pStyle w:val="ListParagraph"/>
        <w:numPr>
          <w:ilvl w:val="0"/>
          <w:numId w:val="29"/>
        </w:numPr>
        <w:jc w:val="both"/>
        <w:rPr>
          <w:rFonts w:ascii="Arial" w:hAnsi="Arial" w:cs="Arial"/>
          <w:sz w:val="20"/>
          <w:szCs w:val="20"/>
        </w:rPr>
      </w:pPr>
      <w:r>
        <w:rPr>
          <w:rFonts w:ascii="Arial" w:hAnsi="Arial" w:cs="Arial"/>
          <w:sz w:val="20"/>
          <w:szCs w:val="20"/>
        </w:rPr>
        <w:t xml:space="preserve">Pond – Cllr Anderson reported that efforts to encourage wildlife through planting </w:t>
      </w:r>
      <w:proofErr w:type="spellStart"/>
      <w:r>
        <w:rPr>
          <w:rFonts w:ascii="Arial" w:hAnsi="Arial" w:cs="Arial"/>
          <w:sz w:val="20"/>
          <w:szCs w:val="20"/>
        </w:rPr>
        <w:t>etc</w:t>
      </w:r>
      <w:proofErr w:type="spellEnd"/>
      <w:r>
        <w:rPr>
          <w:rFonts w:ascii="Arial" w:hAnsi="Arial" w:cs="Arial"/>
          <w:sz w:val="20"/>
          <w:szCs w:val="20"/>
        </w:rPr>
        <w:t xml:space="preserve"> were beginning to show with for instance dragon flies sighted. The Duck House was looking at little tired and it was agreed that the parish council would reimburse materials required to complete this. </w:t>
      </w:r>
    </w:p>
    <w:p w:rsidR="001D318B" w:rsidRDefault="001D318B" w:rsidP="001D318B">
      <w:pPr>
        <w:jc w:val="both"/>
        <w:rPr>
          <w:rFonts w:ascii="Arial" w:hAnsi="Arial" w:cs="Arial"/>
          <w:sz w:val="20"/>
          <w:szCs w:val="20"/>
        </w:rPr>
      </w:pPr>
    </w:p>
    <w:p w:rsidR="008C03DE" w:rsidRPr="008C03DE" w:rsidRDefault="001D318B" w:rsidP="008C03DE">
      <w:pPr>
        <w:pStyle w:val="ListParagraph"/>
        <w:numPr>
          <w:ilvl w:val="0"/>
          <w:numId w:val="17"/>
        </w:numPr>
        <w:tabs>
          <w:tab w:val="left" w:pos="1134"/>
        </w:tabs>
        <w:jc w:val="both"/>
        <w:rPr>
          <w:rFonts w:ascii="Arial" w:hAnsi="Arial" w:cs="Arial"/>
          <w:b/>
          <w:sz w:val="20"/>
          <w:szCs w:val="20"/>
          <w:u w:val="single"/>
        </w:rPr>
      </w:pPr>
      <w:r>
        <w:rPr>
          <w:rFonts w:ascii="Arial" w:hAnsi="Arial" w:cs="Arial"/>
          <w:b/>
          <w:sz w:val="20"/>
          <w:szCs w:val="20"/>
          <w:u w:val="single"/>
        </w:rPr>
        <w:t>REVIEW OF CRAWLEY BURIAL GROUND SCHEDULE OF CHARGES</w:t>
      </w:r>
    </w:p>
    <w:p w:rsidR="008C03DE" w:rsidRPr="006F5B04" w:rsidRDefault="001D318B" w:rsidP="008C03DE">
      <w:pPr>
        <w:pStyle w:val="ListParagraph"/>
        <w:tabs>
          <w:tab w:val="left" w:pos="1134"/>
        </w:tabs>
        <w:ind w:left="1069"/>
        <w:jc w:val="both"/>
        <w:rPr>
          <w:rFonts w:ascii="Arial" w:hAnsi="Arial" w:cs="Arial"/>
          <w:b/>
          <w:sz w:val="20"/>
          <w:szCs w:val="20"/>
        </w:rPr>
      </w:pPr>
      <w:r>
        <w:rPr>
          <w:rFonts w:ascii="Arial" w:hAnsi="Arial" w:cs="Arial"/>
          <w:sz w:val="20"/>
          <w:szCs w:val="20"/>
        </w:rPr>
        <w:t>It was agreed that charges, which had not been increased since 2013</w:t>
      </w:r>
      <w:r w:rsidR="00975F6A">
        <w:rPr>
          <w:rFonts w:ascii="Arial" w:hAnsi="Arial" w:cs="Arial"/>
          <w:sz w:val="20"/>
          <w:szCs w:val="20"/>
        </w:rPr>
        <w:t>, be raised by 10% (ref also Item 10a).</w:t>
      </w:r>
      <w:r w:rsidR="006F5B04">
        <w:rPr>
          <w:rFonts w:ascii="Arial" w:hAnsi="Arial" w:cs="Arial"/>
          <w:sz w:val="20"/>
          <w:szCs w:val="20"/>
        </w:rPr>
        <w:t xml:space="preserve"> </w:t>
      </w:r>
      <w:r w:rsidR="006F5B04">
        <w:rPr>
          <w:rFonts w:ascii="Arial" w:hAnsi="Arial" w:cs="Arial"/>
          <w:sz w:val="20"/>
          <w:szCs w:val="20"/>
        </w:rPr>
        <w:tab/>
      </w:r>
      <w:r w:rsidR="006F5B04">
        <w:rPr>
          <w:rFonts w:ascii="Arial" w:hAnsi="Arial" w:cs="Arial"/>
          <w:sz w:val="20"/>
          <w:szCs w:val="20"/>
        </w:rPr>
        <w:tab/>
      </w:r>
      <w:r w:rsidR="006F5B04">
        <w:rPr>
          <w:rFonts w:ascii="Arial" w:hAnsi="Arial" w:cs="Arial"/>
          <w:sz w:val="20"/>
          <w:szCs w:val="20"/>
        </w:rPr>
        <w:tab/>
      </w:r>
      <w:r w:rsidR="006F5B04">
        <w:rPr>
          <w:rFonts w:ascii="Arial" w:hAnsi="Arial" w:cs="Arial"/>
          <w:sz w:val="20"/>
          <w:szCs w:val="20"/>
        </w:rPr>
        <w:tab/>
      </w:r>
      <w:r w:rsidR="006F5B04">
        <w:rPr>
          <w:rFonts w:ascii="Arial" w:hAnsi="Arial" w:cs="Arial"/>
          <w:sz w:val="20"/>
          <w:szCs w:val="20"/>
        </w:rPr>
        <w:tab/>
      </w:r>
      <w:r w:rsidR="006F5B04">
        <w:rPr>
          <w:rFonts w:ascii="Arial" w:hAnsi="Arial" w:cs="Arial"/>
          <w:sz w:val="20"/>
          <w:szCs w:val="20"/>
        </w:rPr>
        <w:tab/>
      </w:r>
      <w:r w:rsidR="006F5B04">
        <w:rPr>
          <w:rFonts w:ascii="Arial" w:hAnsi="Arial" w:cs="Arial"/>
          <w:sz w:val="20"/>
          <w:szCs w:val="20"/>
        </w:rPr>
        <w:tab/>
      </w:r>
      <w:r w:rsidR="006F5B04">
        <w:rPr>
          <w:rFonts w:ascii="Arial" w:hAnsi="Arial" w:cs="Arial"/>
          <w:sz w:val="20"/>
          <w:szCs w:val="20"/>
        </w:rPr>
        <w:tab/>
      </w:r>
      <w:r w:rsidR="006F5B04">
        <w:rPr>
          <w:rFonts w:ascii="Arial" w:hAnsi="Arial" w:cs="Arial"/>
          <w:sz w:val="20"/>
          <w:szCs w:val="20"/>
        </w:rPr>
        <w:tab/>
      </w:r>
      <w:r w:rsidR="006F5B04" w:rsidRPr="006F5B04">
        <w:rPr>
          <w:rFonts w:ascii="Arial" w:hAnsi="Arial" w:cs="Arial"/>
          <w:b/>
          <w:sz w:val="20"/>
          <w:szCs w:val="20"/>
        </w:rPr>
        <w:t xml:space="preserve">Action: Clerk </w:t>
      </w:r>
    </w:p>
    <w:p w:rsidR="00AF6BDF" w:rsidRPr="008C03DE" w:rsidRDefault="00AF6BDF" w:rsidP="008C03DE">
      <w:pPr>
        <w:tabs>
          <w:tab w:val="left" w:pos="1134"/>
        </w:tabs>
        <w:ind w:left="1069" w:hanging="360"/>
        <w:jc w:val="both"/>
        <w:rPr>
          <w:rFonts w:ascii="Arial" w:hAnsi="Arial" w:cs="Arial"/>
          <w:sz w:val="20"/>
          <w:szCs w:val="20"/>
        </w:rPr>
      </w:pPr>
    </w:p>
    <w:p w:rsidR="00DF2904" w:rsidRPr="008C03DE" w:rsidRDefault="00975F6A" w:rsidP="008C03DE">
      <w:pPr>
        <w:pStyle w:val="ListParagraph"/>
        <w:numPr>
          <w:ilvl w:val="0"/>
          <w:numId w:val="17"/>
        </w:numPr>
        <w:jc w:val="both"/>
        <w:rPr>
          <w:rFonts w:ascii="Arial" w:hAnsi="Arial" w:cs="Arial"/>
          <w:b/>
          <w:sz w:val="20"/>
          <w:szCs w:val="20"/>
          <w:u w:val="single"/>
        </w:rPr>
      </w:pPr>
      <w:r>
        <w:rPr>
          <w:rFonts w:ascii="Arial" w:hAnsi="Arial" w:cs="Arial"/>
          <w:b/>
          <w:sz w:val="20"/>
          <w:szCs w:val="20"/>
          <w:u w:val="single"/>
        </w:rPr>
        <w:t>CLEANING OF WAR MEMORIAL</w:t>
      </w:r>
    </w:p>
    <w:p w:rsidR="00D031A2" w:rsidRDefault="00975F6A" w:rsidP="00975F6A">
      <w:pPr>
        <w:ind w:left="1069"/>
        <w:jc w:val="both"/>
        <w:rPr>
          <w:rFonts w:ascii="Arial" w:hAnsi="Arial" w:cs="Arial"/>
          <w:sz w:val="20"/>
          <w:szCs w:val="20"/>
        </w:rPr>
      </w:pPr>
      <w:r>
        <w:rPr>
          <w:rFonts w:ascii="Arial" w:hAnsi="Arial" w:cs="Arial"/>
          <w:sz w:val="20"/>
          <w:szCs w:val="20"/>
        </w:rPr>
        <w:t xml:space="preserve">An email from a specialist war memorial cleaning company had prompted this agenda item. An initial quote of £510 from a local company had been obtained. It was agreed that the clerk would establish whether grants where available reporting at the next meeting. </w:t>
      </w:r>
      <w:r w:rsidR="00AF6BDF" w:rsidRPr="008C03DE">
        <w:rPr>
          <w:rFonts w:ascii="Arial" w:hAnsi="Arial" w:cs="Arial"/>
          <w:sz w:val="20"/>
          <w:szCs w:val="20"/>
        </w:rPr>
        <w:t xml:space="preserve"> </w:t>
      </w:r>
    </w:p>
    <w:p w:rsidR="006F5B04" w:rsidRPr="006F5B04" w:rsidRDefault="006F5B04" w:rsidP="006F5B04">
      <w:pPr>
        <w:ind w:left="6480"/>
        <w:jc w:val="right"/>
        <w:rPr>
          <w:rFonts w:ascii="Arial" w:hAnsi="Arial" w:cs="Arial"/>
          <w:b/>
          <w:sz w:val="20"/>
          <w:szCs w:val="20"/>
        </w:rPr>
      </w:pPr>
      <w:r w:rsidRPr="006F5B04">
        <w:rPr>
          <w:rFonts w:ascii="Arial" w:hAnsi="Arial" w:cs="Arial"/>
          <w:b/>
          <w:sz w:val="20"/>
          <w:szCs w:val="20"/>
        </w:rPr>
        <w:t>Action: Clerk</w:t>
      </w:r>
    </w:p>
    <w:p w:rsidR="00AF6BDF" w:rsidRPr="008C03DE" w:rsidRDefault="00AF6BDF" w:rsidP="008C03DE">
      <w:pPr>
        <w:ind w:left="1069"/>
        <w:jc w:val="both"/>
        <w:rPr>
          <w:rFonts w:ascii="Arial" w:hAnsi="Arial" w:cs="Arial"/>
          <w:sz w:val="20"/>
          <w:szCs w:val="20"/>
        </w:rPr>
      </w:pPr>
    </w:p>
    <w:p w:rsidR="00AF6BDF" w:rsidRPr="008C03DE" w:rsidRDefault="00975F6A" w:rsidP="008C03DE">
      <w:pPr>
        <w:pStyle w:val="ListParagraph"/>
        <w:numPr>
          <w:ilvl w:val="0"/>
          <w:numId w:val="17"/>
        </w:numPr>
        <w:jc w:val="both"/>
        <w:rPr>
          <w:rFonts w:ascii="Arial" w:hAnsi="Arial" w:cs="Arial"/>
          <w:b/>
          <w:sz w:val="20"/>
          <w:szCs w:val="20"/>
          <w:u w:val="single"/>
        </w:rPr>
      </w:pPr>
      <w:r>
        <w:rPr>
          <w:rFonts w:ascii="Arial" w:hAnsi="Arial" w:cs="Arial"/>
          <w:b/>
          <w:sz w:val="20"/>
          <w:szCs w:val="20"/>
          <w:u w:val="single"/>
        </w:rPr>
        <w:t>REVIEW OF STANDING ORDERS, FINANCIAL REGULATIONS, RISK ASSESSMENTS</w:t>
      </w:r>
    </w:p>
    <w:p w:rsidR="00C92C2B" w:rsidRPr="00C724A3" w:rsidRDefault="00C92C2B" w:rsidP="00C724A3">
      <w:pPr>
        <w:pStyle w:val="BodyText"/>
        <w:ind w:left="1080"/>
        <w:jc w:val="both"/>
        <w:rPr>
          <w:rFonts w:ascii="Arial" w:hAnsi="Arial" w:cs="Arial"/>
          <w:b w:val="0"/>
          <w:bCs w:val="0"/>
          <w:sz w:val="20"/>
          <w:szCs w:val="20"/>
        </w:rPr>
      </w:pPr>
      <w:r w:rsidRPr="00C724A3">
        <w:rPr>
          <w:rFonts w:ascii="Arial" w:hAnsi="Arial" w:cs="Arial"/>
          <w:b w:val="0"/>
          <w:bCs w:val="0"/>
          <w:sz w:val="20"/>
          <w:szCs w:val="20"/>
        </w:rPr>
        <w:t xml:space="preserve">NALC model standing orders (adopted by CPC January 2014) together with amendment from HALC re public right to report (adopted by CPC November 2014), NALC model financial regulations and Health and Safety Risk Assessment and Schedule for checks had been circulated ahead of the meeting. </w:t>
      </w:r>
    </w:p>
    <w:p w:rsidR="00C92C2B" w:rsidRPr="00C724A3" w:rsidRDefault="00C92C2B" w:rsidP="00C724A3">
      <w:pPr>
        <w:pStyle w:val="BodyText"/>
        <w:ind w:left="1080"/>
        <w:jc w:val="both"/>
        <w:rPr>
          <w:rFonts w:ascii="Arial" w:hAnsi="Arial" w:cs="Arial"/>
          <w:b w:val="0"/>
          <w:bCs w:val="0"/>
          <w:sz w:val="20"/>
          <w:szCs w:val="20"/>
        </w:rPr>
      </w:pPr>
    </w:p>
    <w:p w:rsidR="006F5B04" w:rsidRDefault="00C92C2B" w:rsidP="00C724A3">
      <w:pPr>
        <w:pStyle w:val="BodyText"/>
        <w:ind w:left="1080"/>
        <w:jc w:val="both"/>
        <w:rPr>
          <w:rFonts w:ascii="Arial" w:hAnsi="Arial" w:cs="Arial"/>
          <w:b w:val="0"/>
          <w:bCs w:val="0"/>
          <w:sz w:val="20"/>
          <w:szCs w:val="20"/>
        </w:rPr>
      </w:pPr>
      <w:r w:rsidRPr="00C724A3">
        <w:rPr>
          <w:rFonts w:ascii="Arial" w:hAnsi="Arial" w:cs="Arial"/>
          <w:b w:val="0"/>
          <w:bCs w:val="0"/>
          <w:sz w:val="20"/>
          <w:szCs w:val="20"/>
        </w:rPr>
        <w:t>The risk assessment schedule would be updated with relevant councillor responsibilities and circulated together with record sheets for each area.  Councillors would report as relevant to their</w:t>
      </w:r>
      <w:r w:rsidR="00C724A3">
        <w:rPr>
          <w:rFonts w:ascii="Arial" w:hAnsi="Arial" w:cs="Arial"/>
          <w:b w:val="0"/>
          <w:bCs w:val="0"/>
          <w:sz w:val="20"/>
          <w:szCs w:val="20"/>
        </w:rPr>
        <w:t xml:space="preserve"> </w:t>
      </w:r>
      <w:r w:rsidR="001614EB">
        <w:rPr>
          <w:rFonts w:ascii="Arial" w:hAnsi="Arial" w:cs="Arial"/>
          <w:b w:val="0"/>
          <w:bCs w:val="0"/>
          <w:sz w:val="20"/>
          <w:szCs w:val="20"/>
        </w:rPr>
        <w:t>particul</w:t>
      </w:r>
      <w:r w:rsidR="001614EB" w:rsidRPr="00C724A3">
        <w:rPr>
          <w:rFonts w:ascii="Arial" w:hAnsi="Arial" w:cs="Arial"/>
          <w:b w:val="0"/>
          <w:bCs w:val="0"/>
          <w:sz w:val="20"/>
          <w:szCs w:val="20"/>
        </w:rPr>
        <w:t>ar</w:t>
      </w:r>
      <w:r w:rsidR="00C724A3" w:rsidRPr="00C724A3">
        <w:rPr>
          <w:rFonts w:ascii="Arial" w:hAnsi="Arial" w:cs="Arial"/>
          <w:b w:val="0"/>
          <w:bCs w:val="0"/>
          <w:sz w:val="20"/>
          <w:szCs w:val="20"/>
        </w:rPr>
        <w:t xml:space="preserve"> areas of responsibilities and schedule of inspections at council meetings.</w:t>
      </w:r>
    </w:p>
    <w:p w:rsidR="00C92C2B" w:rsidRPr="006F5B04" w:rsidRDefault="006F5B04" w:rsidP="006F5B04">
      <w:pPr>
        <w:pStyle w:val="BodyText"/>
        <w:ind w:left="4320"/>
        <w:jc w:val="right"/>
        <w:rPr>
          <w:rFonts w:ascii="Arial" w:hAnsi="Arial" w:cs="Arial"/>
          <w:bCs w:val="0"/>
          <w:sz w:val="20"/>
          <w:szCs w:val="20"/>
        </w:rPr>
      </w:pP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Pr="006F5B04">
        <w:rPr>
          <w:rFonts w:ascii="Arial" w:hAnsi="Arial" w:cs="Arial"/>
          <w:bCs w:val="0"/>
          <w:sz w:val="20"/>
          <w:szCs w:val="20"/>
        </w:rPr>
        <w:t>Action: Clerk</w:t>
      </w:r>
      <w:r w:rsidR="00C724A3" w:rsidRPr="006F5B04">
        <w:rPr>
          <w:rFonts w:ascii="Arial" w:hAnsi="Arial" w:cs="Arial"/>
          <w:bCs w:val="0"/>
          <w:sz w:val="20"/>
          <w:szCs w:val="20"/>
        </w:rPr>
        <w:t xml:space="preserve"> </w:t>
      </w:r>
    </w:p>
    <w:p w:rsidR="00C724A3" w:rsidRDefault="00C724A3" w:rsidP="00C724A3">
      <w:pPr>
        <w:pStyle w:val="BodyText"/>
        <w:ind w:left="1080"/>
        <w:jc w:val="both"/>
        <w:rPr>
          <w:rFonts w:ascii="Arial" w:hAnsi="Arial" w:cs="Arial"/>
          <w:b w:val="0"/>
          <w:bCs w:val="0"/>
          <w:sz w:val="20"/>
          <w:szCs w:val="20"/>
        </w:rPr>
      </w:pPr>
    </w:p>
    <w:p w:rsidR="00C724A3" w:rsidRPr="00C724A3" w:rsidRDefault="00C724A3" w:rsidP="00C724A3">
      <w:pPr>
        <w:pStyle w:val="BodyText"/>
        <w:numPr>
          <w:ilvl w:val="0"/>
          <w:numId w:val="17"/>
        </w:numPr>
        <w:jc w:val="both"/>
        <w:rPr>
          <w:rFonts w:ascii="Arial" w:hAnsi="Arial" w:cs="Arial"/>
          <w:bCs w:val="0"/>
          <w:sz w:val="20"/>
          <w:szCs w:val="20"/>
          <w:u w:val="single"/>
        </w:rPr>
      </w:pPr>
      <w:r w:rsidRPr="00C724A3">
        <w:rPr>
          <w:rFonts w:ascii="Arial" w:hAnsi="Arial" w:cs="Arial"/>
          <w:bCs w:val="0"/>
          <w:sz w:val="20"/>
          <w:szCs w:val="20"/>
          <w:u w:val="single"/>
        </w:rPr>
        <w:t xml:space="preserve">CONFIRMATION OF APPOINTMENT OF CLERK AND RESPONSIBLE FINANCIAL OFFICER </w:t>
      </w:r>
    </w:p>
    <w:p w:rsidR="00C724A3" w:rsidRDefault="00C724A3" w:rsidP="00C724A3">
      <w:pPr>
        <w:pStyle w:val="BodyText"/>
        <w:ind w:left="1080"/>
        <w:jc w:val="both"/>
        <w:rPr>
          <w:rFonts w:ascii="Arial" w:hAnsi="Arial" w:cs="Arial"/>
          <w:b w:val="0"/>
          <w:bCs w:val="0"/>
          <w:sz w:val="20"/>
          <w:szCs w:val="20"/>
        </w:rPr>
      </w:pPr>
      <w:r>
        <w:rPr>
          <w:rFonts w:ascii="Arial" w:hAnsi="Arial" w:cs="Arial"/>
          <w:b w:val="0"/>
          <w:bCs w:val="0"/>
          <w:sz w:val="20"/>
          <w:szCs w:val="20"/>
        </w:rPr>
        <w:t xml:space="preserve">It was proposed by Cllr Fratter and seconded by Cllr Philips that the appointment of Jill Judge as Clerk and Responsible Financial Officer be confirmed following a </w:t>
      </w:r>
      <w:r w:rsidR="001614EB">
        <w:rPr>
          <w:rFonts w:ascii="Arial" w:hAnsi="Arial" w:cs="Arial"/>
          <w:b w:val="0"/>
          <w:bCs w:val="0"/>
          <w:sz w:val="20"/>
          <w:szCs w:val="20"/>
        </w:rPr>
        <w:t>three-month</w:t>
      </w:r>
      <w:r>
        <w:rPr>
          <w:rFonts w:ascii="Arial" w:hAnsi="Arial" w:cs="Arial"/>
          <w:b w:val="0"/>
          <w:bCs w:val="0"/>
          <w:sz w:val="20"/>
          <w:szCs w:val="20"/>
        </w:rPr>
        <w:t xml:space="preserve"> probationary period. </w:t>
      </w:r>
      <w:r w:rsidR="001614EB">
        <w:rPr>
          <w:rFonts w:ascii="Arial" w:hAnsi="Arial" w:cs="Arial"/>
          <w:b w:val="0"/>
          <w:bCs w:val="0"/>
          <w:sz w:val="20"/>
          <w:szCs w:val="20"/>
        </w:rPr>
        <w:t>Salary from 1 August 2016 would be at SCP 24 (model contract agreed by National Association of Local Councils and Society of Local Council Clerks).</w:t>
      </w:r>
    </w:p>
    <w:p w:rsidR="001614EB" w:rsidRDefault="001614EB" w:rsidP="00C724A3">
      <w:pPr>
        <w:pStyle w:val="BodyText"/>
        <w:ind w:left="1080"/>
        <w:jc w:val="both"/>
        <w:rPr>
          <w:rFonts w:ascii="Arial" w:hAnsi="Arial" w:cs="Arial"/>
          <w:b w:val="0"/>
          <w:bCs w:val="0"/>
          <w:sz w:val="20"/>
          <w:szCs w:val="20"/>
        </w:rPr>
      </w:pPr>
    </w:p>
    <w:p w:rsidR="001614EB" w:rsidRPr="001614EB" w:rsidRDefault="001614EB" w:rsidP="001614EB">
      <w:pPr>
        <w:pStyle w:val="BodyText"/>
        <w:numPr>
          <w:ilvl w:val="0"/>
          <w:numId w:val="17"/>
        </w:numPr>
        <w:jc w:val="both"/>
        <w:rPr>
          <w:rFonts w:ascii="Arial" w:hAnsi="Arial" w:cs="Arial"/>
          <w:sz w:val="20"/>
          <w:szCs w:val="20"/>
          <w:u w:val="single"/>
        </w:rPr>
      </w:pPr>
      <w:r w:rsidRPr="001614EB">
        <w:rPr>
          <w:rFonts w:ascii="Arial" w:hAnsi="Arial" w:cs="Arial"/>
          <w:bCs w:val="0"/>
          <w:sz w:val="20"/>
          <w:szCs w:val="20"/>
          <w:u w:val="single"/>
        </w:rPr>
        <w:t>DATE OF NEXT MEETING</w:t>
      </w:r>
    </w:p>
    <w:p w:rsidR="00AF6BDF" w:rsidRPr="006F5B04" w:rsidRDefault="00AF6BDF" w:rsidP="001614EB">
      <w:pPr>
        <w:pStyle w:val="BodyText"/>
        <w:ind w:left="1069"/>
        <w:jc w:val="both"/>
        <w:rPr>
          <w:rFonts w:ascii="Arial" w:hAnsi="Arial" w:cs="Arial"/>
          <w:b w:val="0"/>
          <w:sz w:val="20"/>
          <w:szCs w:val="20"/>
        </w:rPr>
      </w:pPr>
      <w:r w:rsidRPr="006F5B04">
        <w:rPr>
          <w:rFonts w:ascii="Arial" w:hAnsi="Arial" w:cs="Arial"/>
          <w:b w:val="0"/>
          <w:sz w:val="20"/>
          <w:szCs w:val="20"/>
        </w:rPr>
        <w:t xml:space="preserve">There being no further business, the meeting ended at </w:t>
      </w:r>
      <w:r w:rsidR="008C03DE" w:rsidRPr="006F5B04">
        <w:rPr>
          <w:rFonts w:ascii="Arial" w:hAnsi="Arial" w:cs="Arial"/>
          <w:b w:val="0"/>
          <w:sz w:val="20"/>
          <w:szCs w:val="20"/>
        </w:rPr>
        <w:t>9.30pm. The next mee</w:t>
      </w:r>
      <w:r w:rsidR="001614EB" w:rsidRPr="006F5B04">
        <w:rPr>
          <w:rFonts w:ascii="Arial" w:hAnsi="Arial" w:cs="Arial"/>
          <w:b w:val="0"/>
          <w:sz w:val="20"/>
          <w:szCs w:val="20"/>
        </w:rPr>
        <w:t>ting would take place on 19 September 2016</w:t>
      </w:r>
      <w:r w:rsidR="008C03DE" w:rsidRPr="006F5B04">
        <w:rPr>
          <w:rFonts w:ascii="Arial" w:hAnsi="Arial" w:cs="Arial"/>
          <w:b w:val="0"/>
          <w:sz w:val="20"/>
          <w:szCs w:val="20"/>
        </w:rPr>
        <w:t xml:space="preserve">. </w:t>
      </w:r>
    </w:p>
    <w:p w:rsidR="008C03DE" w:rsidRPr="006F5B04" w:rsidRDefault="008C03DE" w:rsidP="008C03DE">
      <w:pPr>
        <w:pStyle w:val="ListParagraph"/>
        <w:ind w:left="1069"/>
        <w:jc w:val="both"/>
        <w:rPr>
          <w:rFonts w:ascii="Arial" w:hAnsi="Arial" w:cs="Arial"/>
          <w:sz w:val="20"/>
          <w:szCs w:val="20"/>
        </w:rPr>
      </w:pPr>
    </w:p>
    <w:p w:rsidR="008C03DE" w:rsidRPr="008C03DE" w:rsidRDefault="008C03DE" w:rsidP="008C03DE">
      <w:pPr>
        <w:jc w:val="both"/>
        <w:rPr>
          <w:rFonts w:ascii="Arial" w:hAnsi="Arial" w:cs="Arial"/>
          <w:sz w:val="20"/>
          <w:szCs w:val="20"/>
        </w:rPr>
      </w:pPr>
    </w:p>
    <w:p w:rsidR="0037134D" w:rsidRPr="008C03DE" w:rsidRDefault="0037134D" w:rsidP="008C03DE">
      <w:pPr>
        <w:ind w:left="709"/>
        <w:jc w:val="both"/>
        <w:rPr>
          <w:rFonts w:ascii="Arial" w:hAnsi="Arial" w:cs="Arial"/>
          <w:sz w:val="20"/>
          <w:szCs w:val="20"/>
        </w:rPr>
      </w:pPr>
    </w:p>
    <w:p w:rsidR="00DF2904" w:rsidRPr="008C03DE" w:rsidRDefault="00DF2904" w:rsidP="008C03DE">
      <w:pPr>
        <w:ind w:left="709"/>
        <w:jc w:val="both"/>
        <w:rPr>
          <w:rFonts w:ascii="Arial" w:hAnsi="Arial" w:cs="Arial"/>
          <w:sz w:val="20"/>
          <w:szCs w:val="20"/>
        </w:rPr>
      </w:pPr>
    </w:p>
    <w:p w:rsidR="00DF2904" w:rsidRPr="008C03DE" w:rsidRDefault="00DF2904" w:rsidP="008C03DE">
      <w:pPr>
        <w:ind w:left="709"/>
        <w:jc w:val="both"/>
        <w:rPr>
          <w:rFonts w:ascii="Arial" w:hAnsi="Arial" w:cs="Arial"/>
          <w:sz w:val="20"/>
          <w:szCs w:val="20"/>
        </w:rPr>
      </w:pPr>
      <w:r w:rsidRPr="008C03DE">
        <w:rPr>
          <w:rFonts w:ascii="Arial" w:hAnsi="Arial" w:cs="Arial"/>
          <w:sz w:val="20"/>
          <w:szCs w:val="20"/>
        </w:rPr>
        <w:tab/>
        <w:t>Signed……………………………………</w:t>
      </w:r>
      <w:r w:rsidRPr="008C03DE">
        <w:rPr>
          <w:rFonts w:ascii="Arial" w:hAnsi="Arial" w:cs="Arial"/>
          <w:sz w:val="20"/>
          <w:szCs w:val="20"/>
        </w:rPr>
        <w:tab/>
      </w:r>
      <w:r w:rsidRPr="008C03DE">
        <w:rPr>
          <w:rFonts w:ascii="Arial" w:hAnsi="Arial" w:cs="Arial"/>
          <w:sz w:val="20"/>
          <w:szCs w:val="20"/>
        </w:rPr>
        <w:tab/>
      </w:r>
      <w:r w:rsidRPr="008C03DE">
        <w:rPr>
          <w:rFonts w:ascii="Arial" w:hAnsi="Arial" w:cs="Arial"/>
          <w:sz w:val="20"/>
          <w:szCs w:val="20"/>
        </w:rPr>
        <w:tab/>
        <w:t>Date……………………….</w:t>
      </w:r>
    </w:p>
    <w:p w:rsidR="00DF2904" w:rsidRPr="008C03DE" w:rsidRDefault="00DF2904" w:rsidP="008C03DE">
      <w:pPr>
        <w:ind w:left="709"/>
        <w:jc w:val="both"/>
        <w:rPr>
          <w:rFonts w:ascii="Arial" w:hAnsi="Arial" w:cs="Arial"/>
          <w:sz w:val="20"/>
          <w:szCs w:val="20"/>
        </w:rPr>
      </w:pPr>
      <w:r w:rsidRPr="008C03DE">
        <w:rPr>
          <w:rFonts w:ascii="Arial" w:hAnsi="Arial" w:cs="Arial"/>
          <w:sz w:val="20"/>
          <w:szCs w:val="20"/>
        </w:rPr>
        <w:tab/>
        <w:t>Chairman</w:t>
      </w:r>
    </w:p>
    <w:sectPr w:rsidR="00DF2904" w:rsidRPr="008C03DE" w:rsidSect="00DF290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68" w:rsidRDefault="00D11368" w:rsidP="00D031A2">
      <w:r>
        <w:separator/>
      </w:r>
    </w:p>
  </w:endnote>
  <w:endnote w:type="continuationSeparator" w:id="0">
    <w:p w:rsidR="00D11368" w:rsidRDefault="00D11368" w:rsidP="00D0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A2" w:rsidRDefault="00D03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A2" w:rsidRDefault="00D03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A2" w:rsidRDefault="00D03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68" w:rsidRDefault="00D11368" w:rsidP="00D031A2">
      <w:r>
        <w:separator/>
      </w:r>
    </w:p>
  </w:footnote>
  <w:footnote w:type="continuationSeparator" w:id="0">
    <w:p w:rsidR="00D11368" w:rsidRDefault="00D11368" w:rsidP="00D0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A2" w:rsidRDefault="00D03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258747"/>
      <w:docPartObj>
        <w:docPartGallery w:val="Watermarks"/>
        <w:docPartUnique/>
      </w:docPartObj>
    </w:sdtPr>
    <w:sdtEndPr/>
    <w:sdtContent>
      <w:p w:rsidR="00D031A2" w:rsidRDefault="00E87E07">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A2" w:rsidRDefault="00D03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A3AD8"/>
    <w:multiLevelType w:val="hybridMultilevel"/>
    <w:tmpl w:val="4B6AA7F6"/>
    <w:lvl w:ilvl="0" w:tplc="3B8CFB0A">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3E809B2"/>
    <w:multiLevelType w:val="hybridMultilevel"/>
    <w:tmpl w:val="0FCEB0F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0D1CA4"/>
    <w:multiLevelType w:val="hybridMultilevel"/>
    <w:tmpl w:val="188ABE1E"/>
    <w:lvl w:ilvl="0" w:tplc="228C95D6">
      <w:start w:val="7"/>
      <w:numFmt w:val="decimal"/>
      <w:lvlText w:val="%1."/>
      <w:lvlJc w:val="left"/>
      <w:pPr>
        <w:tabs>
          <w:tab w:val="num" w:pos="1080"/>
        </w:tabs>
        <w:ind w:left="1080" w:hanging="360"/>
      </w:pPr>
      <w:rPr>
        <w:rFonts w:hint="default"/>
        <w:u w:val="singl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C5A7885"/>
    <w:multiLevelType w:val="hybridMultilevel"/>
    <w:tmpl w:val="B87E3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1E33A9"/>
    <w:multiLevelType w:val="hybridMultilevel"/>
    <w:tmpl w:val="3190D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14AB7"/>
    <w:multiLevelType w:val="hybridMultilevel"/>
    <w:tmpl w:val="426A5224"/>
    <w:lvl w:ilvl="0" w:tplc="03E604B8">
      <w:start w:val="1"/>
      <w:numFmt w:val="lowerLetter"/>
      <w:lvlText w:val="%1."/>
      <w:lvlJc w:val="left"/>
      <w:pPr>
        <w:ind w:left="1069" w:hanging="360"/>
      </w:pPr>
      <w:rPr>
        <w:rFonts w:hint="default"/>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15:restartNumberingAfterBreak="0">
    <w:nsid w:val="11A81122"/>
    <w:multiLevelType w:val="hybridMultilevel"/>
    <w:tmpl w:val="BC7693B2"/>
    <w:lvl w:ilvl="0" w:tplc="F160B956">
      <w:start w:val="2"/>
      <w:numFmt w:val="decimal"/>
      <w:lvlText w:val="%1."/>
      <w:lvlJc w:val="left"/>
      <w:pPr>
        <w:ind w:left="1504" w:hanging="360"/>
      </w:pPr>
      <w:rPr>
        <w:rFonts w:hint="default"/>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8" w15:restartNumberingAfterBreak="0">
    <w:nsid w:val="15F86D6B"/>
    <w:multiLevelType w:val="hybridMultilevel"/>
    <w:tmpl w:val="CB5AB314"/>
    <w:lvl w:ilvl="0" w:tplc="92542F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36241"/>
    <w:multiLevelType w:val="hybridMultilevel"/>
    <w:tmpl w:val="2F647612"/>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0" w15:restartNumberingAfterBreak="0">
    <w:nsid w:val="1E392BCC"/>
    <w:multiLevelType w:val="hybridMultilevel"/>
    <w:tmpl w:val="CAC2FC06"/>
    <w:lvl w:ilvl="0" w:tplc="149607E8">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2851394"/>
    <w:multiLevelType w:val="hybridMultilevel"/>
    <w:tmpl w:val="EF7CF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B83572"/>
    <w:multiLevelType w:val="hybridMultilevel"/>
    <w:tmpl w:val="0B144388"/>
    <w:lvl w:ilvl="0" w:tplc="FFAC0B12">
      <w:start w:val="16"/>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32691E"/>
    <w:multiLevelType w:val="hybridMultilevel"/>
    <w:tmpl w:val="EE5CE96E"/>
    <w:lvl w:ilvl="0" w:tplc="D862A78E">
      <w:start w:val="1"/>
      <w:numFmt w:val="low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275E695B"/>
    <w:multiLevelType w:val="hybridMultilevel"/>
    <w:tmpl w:val="5738810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5" w15:restartNumberingAfterBreak="0">
    <w:nsid w:val="29056665"/>
    <w:multiLevelType w:val="hybridMultilevel"/>
    <w:tmpl w:val="E1A06ECC"/>
    <w:lvl w:ilvl="0" w:tplc="2D0CA824">
      <w:start w:val="7"/>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FA91FB4"/>
    <w:multiLevelType w:val="hybridMultilevel"/>
    <w:tmpl w:val="E43ED65E"/>
    <w:lvl w:ilvl="0" w:tplc="1D56B0B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7E63327"/>
    <w:multiLevelType w:val="hybridMultilevel"/>
    <w:tmpl w:val="42B802FE"/>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8" w15:restartNumberingAfterBreak="0">
    <w:nsid w:val="3E5049C7"/>
    <w:multiLevelType w:val="hybridMultilevel"/>
    <w:tmpl w:val="26BA231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9" w15:restartNumberingAfterBreak="0">
    <w:nsid w:val="3E7975E3"/>
    <w:multiLevelType w:val="hybridMultilevel"/>
    <w:tmpl w:val="E6CE2718"/>
    <w:lvl w:ilvl="0" w:tplc="021A120E">
      <w:start w:val="7"/>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0664529"/>
    <w:multiLevelType w:val="hybridMultilevel"/>
    <w:tmpl w:val="9B64DA88"/>
    <w:lvl w:ilvl="0" w:tplc="2D601A42">
      <w:start w:val="7"/>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86B07A7"/>
    <w:multiLevelType w:val="hybridMultilevel"/>
    <w:tmpl w:val="7A245B18"/>
    <w:lvl w:ilvl="0" w:tplc="08090001">
      <w:start w:val="1"/>
      <w:numFmt w:val="bullet"/>
      <w:lvlText w:val=""/>
      <w:lvlJc w:val="left"/>
      <w:pPr>
        <w:ind w:left="1844" w:hanging="360"/>
      </w:pPr>
      <w:rPr>
        <w:rFonts w:ascii="Symbol" w:hAnsi="Symbol" w:hint="default"/>
      </w:rPr>
    </w:lvl>
    <w:lvl w:ilvl="1" w:tplc="08090003" w:tentative="1">
      <w:start w:val="1"/>
      <w:numFmt w:val="bullet"/>
      <w:lvlText w:val="o"/>
      <w:lvlJc w:val="left"/>
      <w:pPr>
        <w:ind w:left="2564" w:hanging="360"/>
      </w:pPr>
      <w:rPr>
        <w:rFonts w:ascii="Courier New" w:hAnsi="Courier New" w:cs="Courier New" w:hint="default"/>
      </w:rPr>
    </w:lvl>
    <w:lvl w:ilvl="2" w:tplc="08090005" w:tentative="1">
      <w:start w:val="1"/>
      <w:numFmt w:val="bullet"/>
      <w:lvlText w:val=""/>
      <w:lvlJc w:val="left"/>
      <w:pPr>
        <w:ind w:left="3284" w:hanging="360"/>
      </w:pPr>
      <w:rPr>
        <w:rFonts w:ascii="Wingdings" w:hAnsi="Wingdings" w:hint="default"/>
      </w:rPr>
    </w:lvl>
    <w:lvl w:ilvl="3" w:tplc="08090001" w:tentative="1">
      <w:start w:val="1"/>
      <w:numFmt w:val="bullet"/>
      <w:lvlText w:val=""/>
      <w:lvlJc w:val="left"/>
      <w:pPr>
        <w:ind w:left="4004" w:hanging="360"/>
      </w:pPr>
      <w:rPr>
        <w:rFonts w:ascii="Symbol" w:hAnsi="Symbol" w:hint="default"/>
      </w:rPr>
    </w:lvl>
    <w:lvl w:ilvl="4" w:tplc="08090003" w:tentative="1">
      <w:start w:val="1"/>
      <w:numFmt w:val="bullet"/>
      <w:lvlText w:val="o"/>
      <w:lvlJc w:val="left"/>
      <w:pPr>
        <w:ind w:left="4724" w:hanging="360"/>
      </w:pPr>
      <w:rPr>
        <w:rFonts w:ascii="Courier New" w:hAnsi="Courier New" w:cs="Courier New" w:hint="default"/>
      </w:rPr>
    </w:lvl>
    <w:lvl w:ilvl="5" w:tplc="08090005" w:tentative="1">
      <w:start w:val="1"/>
      <w:numFmt w:val="bullet"/>
      <w:lvlText w:val=""/>
      <w:lvlJc w:val="left"/>
      <w:pPr>
        <w:ind w:left="5444" w:hanging="360"/>
      </w:pPr>
      <w:rPr>
        <w:rFonts w:ascii="Wingdings" w:hAnsi="Wingdings" w:hint="default"/>
      </w:rPr>
    </w:lvl>
    <w:lvl w:ilvl="6" w:tplc="08090001" w:tentative="1">
      <w:start w:val="1"/>
      <w:numFmt w:val="bullet"/>
      <w:lvlText w:val=""/>
      <w:lvlJc w:val="left"/>
      <w:pPr>
        <w:ind w:left="6164" w:hanging="360"/>
      </w:pPr>
      <w:rPr>
        <w:rFonts w:ascii="Symbol" w:hAnsi="Symbol" w:hint="default"/>
      </w:rPr>
    </w:lvl>
    <w:lvl w:ilvl="7" w:tplc="08090003" w:tentative="1">
      <w:start w:val="1"/>
      <w:numFmt w:val="bullet"/>
      <w:lvlText w:val="o"/>
      <w:lvlJc w:val="left"/>
      <w:pPr>
        <w:ind w:left="6884" w:hanging="360"/>
      </w:pPr>
      <w:rPr>
        <w:rFonts w:ascii="Courier New" w:hAnsi="Courier New" w:cs="Courier New" w:hint="default"/>
      </w:rPr>
    </w:lvl>
    <w:lvl w:ilvl="8" w:tplc="08090005" w:tentative="1">
      <w:start w:val="1"/>
      <w:numFmt w:val="bullet"/>
      <w:lvlText w:val=""/>
      <w:lvlJc w:val="left"/>
      <w:pPr>
        <w:ind w:left="7604" w:hanging="360"/>
      </w:pPr>
      <w:rPr>
        <w:rFonts w:ascii="Wingdings" w:hAnsi="Wingdings" w:hint="default"/>
      </w:rPr>
    </w:lvl>
  </w:abstractNum>
  <w:abstractNum w:abstractNumId="22" w15:restartNumberingAfterBreak="0">
    <w:nsid w:val="48A65A61"/>
    <w:multiLevelType w:val="hybridMultilevel"/>
    <w:tmpl w:val="F6F26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3578A"/>
    <w:multiLevelType w:val="hybridMultilevel"/>
    <w:tmpl w:val="0B56485C"/>
    <w:lvl w:ilvl="0" w:tplc="92542F8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A207568"/>
    <w:multiLevelType w:val="hybridMultilevel"/>
    <w:tmpl w:val="EE0E4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991163"/>
    <w:multiLevelType w:val="hybridMultilevel"/>
    <w:tmpl w:val="57D036A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6" w15:restartNumberingAfterBreak="0">
    <w:nsid w:val="5345551A"/>
    <w:multiLevelType w:val="hybridMultilevel"/>
    <w:tmpl w:val="3618A99C"/>
    <w:lvl w:ilvl="0" w:tplc="0809000F">
      <w:start w:val="1"/>
      <w:numFmt w:val="decimal"/>
      <w:lvlText w:val="%1."/>
      <w:lvlJc w:val="left"/>
      <w:pPr>
        <w:tabs>
          <w:tab w:val="num" w:pos="720"/>
        </w:tabs>
        <w:ind w:left="720" w:hanging="360"/>
      </w:pPr>
    </w:lvl>
    <w:lvl w:ilvl="1" w:tplc="341436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403453A"/>
    <w:multiLevelType w:val="hybridMultilevel"/>
    <w:tmpl w:val="04B27D52"/>
    <w:lvl w:ilvl="0" w:tplc="AB74031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CC52AEA"/>
    <w:multiLevelType w:val="hybridMultilevel"/>
    <w:tmpl w:val="426A5224"/>
    <w:lvl w:ilvl="0" w:tplc="03E604B8">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5DF4254E"/>
    <w:multiLevelType w:val="hybridMultilevel"/>
    <w:tmpl w:val="9A681DE6"/>
    <w:lvl w:ilvl="0" w:tplc="34921762">
      <w:start w:val="1"/>
      <w:numFmt w:val="decimal"/>
      <w:lvlText w:val="%1."/>
      <w:lvlJc w:val="left"/>
      <w:pPr>
        <w:ind w:left="1069" w:hanging="360"/>
      </w:pPr>
      <w:rPr>
        <w:rFonts w:hint="default"/>
        <w:b/>
      </w:rPr>
    </w:lvl>
    <w:lvl w:ilvl="1" w:tplc="92542F8A">
      <w:start w:val="1"/>
      <w:numFmt w:val="lowerLetter"/>
      <w:lvlText w:val="%2."/>
      <w:lvlJc w:val="left"/>
      <w:pPr>
        <w:ind w:left="1789" w:hanging="360"/>
      </w:pPr>
      <w:rPr>
        <w:rFonts w:hint="default"/>
      </w:r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0945A52"/>
    <w:multiLevelType w:val="hybridMultilevel"/>
    <w:tmpl w:val="74485F04"/>
    <w:lvl w:ilvl="0" w:tplc="F216E8D2">
      <w:start w:val="7"/>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65E07C78"/>
    <w:multiLevelType w:val="hybridMultilevel"/>
    <w:tmpl w:val="9578A6C2"/>
    <w:lvl w:ilvl="0" w:tplc="E044564E">
      <w:start w:val="1"/>
      <w:numFmt w:val="low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2" w15:restartNumberingAfterBreak="0">
    <w:nsid w:val="69221740"/>
    <w:multiLevelType w:val="hybridMultilevel"/>
    <w:tmpl w:val="426A5224"/>
    <w:lvl w:ilvl="0" w:tplc="03E604B8">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3E0207B"/>
    <w:multiLevelType w:val="hybridMultilevel"/>
    <w:tmpl w:val="B5FE57CE"/>
    <w:lvl w:ilvl="0" w:tplc="4DB8E9CC">
      <w:start w:val="8"/>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7A4F7353"/>
    <w:multiLevelType w:val="hybridMultilevel"/>
    <w:tmpl w:val="20246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DD1B62"/>
    <w:multiLevelType w:val="hybridMultilevel"/>
    <w:tmpl w:val="68641F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4"/>
  </w:num>
  <w:num w:numId="4">
    <w:abstractNumId w:val="34"/>
  </w:num>
  <w:num w:numId="5">
    <w:abstractNumId w:val="26"/>
  </w:num>
  <w:num w:numId="6">
    <w:abstractNumId w:val="35"/>
  </w:num>
  <w:num w:numId="7">
    <w:abstractNumId w:val="31"/>
  </w:num>
  <w:num w:numId="8">
    <w:abstractNumId w:val="13"/>
  </w:num>
  <w:num w:numId="9">
    <w:abstractNumId w:val="33"/>
  </w:num>
  <w:num w:numId="10">
    <w:abstractNumId w:val="19"/>
  </w:num>
  <w:num w:numId="11">
    <w:abstractNumId w:val="15"/>
  </w:num>
  <w:num w:numId="12">
    <w:abstractNumId w:val="3"/>
  </w:num>
  <w:num w:numId="13">
    <w:abstractNumId w:val="30"/>
  </w:num>
  <w:num w:numId="14">
    <w:abstractNumId w:val="20"/>
  </w:num>
  <w:num w:numId="15">
    <w:abstractNumId w:val="9"/>
  </w:num>
  <w:num w:numId="16">
    <w:abstractNumId w:val="7"/>
  </w:num>
  <w:num w:numId="17">
    <w:abstractNumId w:val="29"/>
  </w:num>
  <w:num w:numId="18">
    <w:abstractNumId w:val="11"/>
  </w:num>
  <w:num w:numId="19">
    <w:abstractNumId w:val="0"/>
  </w:num>
  <w:num w:numId="20">
    <w:abstractNumId w:val="28"/>
  </w:num>
  <w:num w:numId="21">
    <w:abstractNumId w:val="10"/>
  </w:num>
  <w:num w:numId="22">
    <w:abstractNumId w:val="27"/>
  </w:num>
  <w:num w:numId="23">
    <w:abstractNumId w:val="25"/>
  </w:num>
  <w:num w:numId="24">
    <w:abstractNumId w:val="21"/>
  </w:num>
  <w:num w:numId="25">
    <w:abstractNumId w:val="18"/>
  </w:num>
  <w:num w:numId="26">
    <w:abstractNumId w:val="2"/>
  </w:num>
  <w:num w:numId="27">
    <w:abstractNumId w:val="5"/>
  </w:num>
  <w:num w:numId="28">
    <w:abstractNumId w:val="1"/>
  </w:num>
  <w:num w:numId="29">
    <w:abstractNumId w:val="6"/>
  </w:num>
  <w:num w:numId="30">
    <w:abstractNumId w:val="17"/>
  </w:num>
  <w:num w:numId="31">
    <w:abstractNumId w:val="16"/>
  </w:num>
  <w:num w:numId="32">
    <w:abstractNumId w:val="14"/>
  </w:num>
  <w:num w:numId="33">
    <w:abstractNumId w:val="32"/>
  </w:num>
  <w:num w:numId="34">
    <w:abstractNumId w:val="23"/>
  </w:num>
  <w:num w:numId="35">
    <w:abstractNumId w:val="8"/>
  </w:num>
  <w:num w:numId="36">
    <w:abstractNumId w:val="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revisionView w:inkAnnotation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45"/>
    <w:rsid w:val="000032B8"/>
    <w:rsid w:val="00014B7F"/>
    <w:rsid w:val="00027B80"/>
    <w:rsid w:val="00054CB8"/>
    <w:rsid w:val="00055AD3"/>
    <w:rsid w:val="0007695D"/>
    <w:rsid w:val="00084210"/>
    <w:rsid w:val="000847DA"/>
    <w:rsid w:val="000B22FE"/>
    <w:rsid w:val="000C4020"/>
    <w:rsid w:val="000C57E0"/>
    <w:rsid w:val="000C6910"/>
    <w:rsid w:val="000C6951"/>
    <w:rsid w:val="000D022C"/>
    <w:rsid w:val="0010018E"/>
    <w:rsid w:val="00136224"/>
    <w:rsid w:val="00156DFB"/>
    <w:rsid w:val="001614EB"/>
    <w:rsid w:val="00190B82"/>
    <w:rsid w:val="001C2B9C"/>
    <w:rsid w:val="001D318B"/>
    <w:rsid w:val="001D6C6A"/>
    <w:rsid w:val="001E202E"/>
    <w:rsid w:val="001F03BC"/>
    <w:rsid w:val="002262FA"/>
    <w:rsid w:val="002665A7"/>
    <w:rsid w:val="00282E5E"/>
    <w:rsid w:val="00294148"/>
    <w:rsid w:val="0029730B"/>
    <w:rsid w:val="002A33EA"/>
    <w:rsid w:val="002A4671"/>
    <w:rsid w:val="002B5F4F"/>
    <w:rsid w:val="002C0F92"/>
    <w:rsid w:val="002D4E63"/>
    <w:rsid w:val="002E4C7C"/>
    <w:rsid w:val="002E7970"/>
    <w:rsid w:val="00350795"/>
    <w:rsid w:val="0037134D"/>
    <w:rsid w:val="003D473B"/>
    <w:rsid w:val="003D5B79"/>
    <w:rsid w:val="003E693B"/>
    <w:rsid w:val="00402C85"/>
    <w:rsid w:val="00414BA3"/>
    <w:rsid w:val="00416CA3"/>
    <w:rsid w:val="00427B6C"/>
    <w:rsid w:val="00430755"/>
    <w:rsid w:val="0044336C"/>
    <w:rsid w:val="004544EA"/>
    <w:rsid w:val="00461058"/>
    <w:rsid w:val="004618FC"/>
    <w:rsid w:val="004A1262"/>
    <w:rsid w:val="004C456B"/>
    <w:rsid w:val="004D69BE"/>
    <w:rsid w:val="004E1FBF"/>
    <w:rsid w:val="005008AE"/>
    <w:rsid w:val="00504247"/>
    <w:rsid w:val="00514894"/>
    <w:rsid w:val="005259CB"/>
    <w:rsid w:val="0053642D"/>
    <w:rsid w:val="00571BA0"/>
    <w:rsid w:val="00583FBA"/>
    <w:rsid w:val="005A1131"/>
    <w:rsid w:val="005B327B"/>
    <w:rsid w:val="005F5F17"/>
    <w:rsid w:val="005F6F38"/>
    <w:rsid w:val="0063343E"/>
    <w:rsid w:val="00653079"/>
    <w:rsid w:val="00665F87"/>
    <w:rsid w:val="00682028"/>
    <w:rsid w:val="00693598"/>
    <w:rsid w:val="006A4B45"/>
    <w:rsid w:val="006B0B2D"/>
    <w:rsid w:val="006D75E4"/>
    <w:rsid w:val="006D7653"/>
    <w:rsid w:val="006E2398"/>
    <w:rsid w:val="006E5A6B"/>
    <w:rsid w:val="006F5B04"/>
    <w:rsid w:val="006F5DD5"/>
    <w:rsid w:val="00702212"/>
    <w:rsid w:val="00703B5F"/>
    <w:rsid w:val="007131E9"/>
    <w:rsid w:val="00726BF4"/>
    <w:rsid w:val="00746846"/>
    <w:rsid w:val="00772D38"/>
    <w:rsid w:val="007768CA"/>
    <w:rsid w:val="007B4A6E"/>
    <w:rsid w:val="007B5BD9"/>
    <w:rsid w:val="007B69FB"/>
    <w:rsid w:val="007E4D34"/>
    <w:rsid w:val="00805E99"/>
    <w:rsid w:val="008447B4"/>
    <w:rsid w:val="00855CD5"/>
    <w:rsid w:val="00856D14"/>
    <w:rsid w:val="00860B0B"/>
    <w:rsid w:val="008738D7"/>
    <w:rsid w:val="00892AF5"/>
    <w:rsid w:val="008B5041"/>
    <w:rsid w:val="008C03DE"/>
    <w:rsid w:val="008E257E"/>
    <w:rsid w:val="008F250A"/>
    <w:rsid w:val="008F5AD2"/>
    <w:rsid w:val="0090431E"/>
    <w:rsid w:val="00912DD1"/>
    <w:rsid w:val="00931113"/>
    <w:rsid w:val="00942F68"/>
    <w:rsid w:val="0095082B"/>
    <w:rsid w:val="00971C41"/>
    <w:rsid w:val="0097236C"/>
    <w:rsid w:val="00975F6A"/>
    <w:rsid w:val="00995320"/>
    <w:rsid w:val="009A2DF6"/>
    <w:rsid w:val="009B5621"/>
    <w:rsid w:val="009C4F98"/>
    <w:rsid w:val="009D080E"/>
    <w:rsid w:val="009F50A6"/>
    <w:rsid w:val="00A17169"/>
    <w:rsid w:val="00A27FB4"/>
    <w:rsid w:val="00A35824"/>
    <w:rsid w:val="00A41E05"/>
    <w:rsid w:val="00A77DFB"/>
    <w:rsid w:val="00A973EB"/>
    <w:rsid w:val="00AB6726"/>
    <w:rsid w:val="00AB74C8"/>
    <w:rsid w:val="00AC2406"/>
    <w:rsid w:val="00AD2D01"/>
    <w:rsid w:val="00AD4965"/>
    <w:rsid w:val="00AF1434"/>
    <w:rsid w:val="00AF6BDF"/>
    <w:rsid w:val="00B31659"/>
    <w:rsid w:val="00B502AE"/>
    <w:rsid w:val="00B510F2"/>
    <w:rsid w:val="00B661E1"/>
    <w:rsid w:val="00BB4406"/>
    <w:rsid w:val="00BD2FFF"/>
    <w:rsid w:val="00BD320B"/>
    <w:rsid w:val="00BE7FB1"/>
    <w:rsid w:val="00C03EC0"/>
    <w:rsid w:val="00C6005D"/>
    <w:rsid w:val="00C724A3"/>
    <w:rsid w:val="00C912FB"/>
    <w:rsid w:val="00C92C2B"/>
    <w:rsid w:val="00CA4A01"/>
    <w:rsid w:val="00CB5437"/>
    <w:rsid w:val="00CB6B8B"/>
    <w:rsid w:val="00CE4A8B"/>
    <w:rsid w:val="00D031A2"/>
    <w:rsid w:val="00D11368"/>
    <w:rsid w:val="00D30E86"/>
    <w:rsid w:val="00D41918"/>
    <w:rsid w:val="00D41F4D"/>
    <w:rsid w:val="00D42D4C"/>
    <w:rsid w:val="00D50DC4"/>
    <w:rsid w:val="00D81AD3"/>
    <w:rsid w:val="00D847F3"/>
    <w:rsid w:val="00DD6E6E"/>
    <w:rsid w:val="00DF2904"/>
    <w:rsid w:val="00DF47AA"/>
    <w:rsid w:val="00E04FFA"/>
    <w:rsid w:val="00E259E4"/>
    <w:rsid w:val="00E27E40"/>
    <w:rsid w:val="00E3498F"/>
    <w:rsid w:val="00E40A44"/>
    <w:rsid w:val="00E577CD"/>
    <w:rsid w:val="00E63265"/>
    <w:rsid w:val="00E87E07"/>
    <w:rsid w:val="00EC0CB6"/>
    <w:rsid w:val="00EC2713"/>
    <w:rsid w:val="00EC4C2F"/>
    <w:rsid w:val="00EE5DDC"/>
    <w:rsid w:val="00EF6307"/>
    <w:rsid w:val="00F2033E"/>
    <w:rsid w:val="00F65438"/>
    <w:rsid w:val="00F66341"/>
    <w:rsid w:val="00F92CE7"/>
    <w:rsid w:val="00F930BF"/>
    <w:rsid w:val="00F9626D"/>
    <w:rsid w:val="00FA333F"/>
    <w:rsid w:val="00FA4527"/>
    <w:rsid w:val="00FB1D15"/>
    <w:rsid w:val="00FB609E"/>
    <w:rsid w:val="00FF3E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0BD8E0"/>
  <w15:docId w15:val="{274E5A3D-721B-4FFD-A5B8-0B3EC1A8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8AD"/>
    <w:rPr>
      <w:sz w:val="24"/>
      <w:szCs w:val="24"/>
      <w:lang w:eastAsia="zh-CN"/>
    </w:rPr>
  </w:style>
  <w:style w:type="paragraph" w:styleId="Heading1">
    <w:name w:val="heading 1"/>
    <w:basedOn w:val="Normal"/>
    <w:link w:val="Heading1Char"/>
    <w:uiPriority w:val="9"/>
    <w:qFormat/>
    <w:rsid w:val="0053642D"/>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6627"/>
    <w:rPr>
      <w:rFonts w:ascii="Tahoma" w:hAnsi="Tahoma" w:cs="Tahoma"/>
      <w:sz w:val="16"/>
      <w:szCs w:val="16"/>
    </w:rPr>
  </w:style>
  <w:style w:type="character" w:styleId="Hyperlink">
    <w:name w:val="Hyperlink"/>
    <w:basedOn w:val="DefaultParagraphFont"/>
    <w:uiPriority w:val="99"/>
    <w:semiHidden/>
    <w:unhideWhenUsed/>
    <w:rsid w:val="007A3533"/>
    <w:rPr>
      <w:color w:val="0000FF"/>
      <w:u w:val="single"/>
    </w:rPr>
  </w:style>
  <w:style w:type="character" w:styleId="FollowedHyperlink">
    <w:name w:val="FollowedHyperlink"/>
    <w:basedOn w:val="DefaultParagraphFont"/>
    <w:uiPriority w:val="99"/>
    <w:semiHidden/>
    <w:unhideWhenUsed/>
    <w:rsid w:val="007A3533"/>
    <w:rPr>
      <w:color w:val="800080"/>
      <w:u w:val="single"/>
    </w:rPr>
  </w:style>
  <w:style w:type="paragraph" w:styleId="ListParagraph">
    <w:name w:val="List Paragraph"/>
    <w:basedOn w:val="Normal"/>
    <w:uiPriority w:val="34"/>
    <w:qFormat/>
    <w:rsid w:val="002E4C7C"/>
    <w:pPr>
      <w:ind w:left="720"/>
      <w:contextualSpacing/>
    </w:pPr>
  </w:style>
  <w:style w:type="character" w:customStyle="1" w:styleId="Heading1Char">
    <w:name w:val="Heading 1 Char"/>
    <w:basedOn w:val="DefaultParagraphFont"/>
    <w:link w:val="Heading1"/>
    <w:uiPriority w:val="9"/>
    <w:rsid w:val="0053642D"/>
    <w:rPr>
      <w:rFonts w:eastAsia="Times New Roman"/>
      <w:b/>
      <w:bCs/>
      <w:kern w:val="36"/>
      <w:sz w:val="48"/>
      <w:szCs w:val="48"/>
      <w:lang w:eastAsia="en-GB"/>
    </w:rPr>
  </w:style>
  <w:style w:type="character" w:customStyle="1" w:styleId="apple-converted-space">
    <w:name w:val="apple-converted-space"/>
    <w:rsid w:val="004544EA"/>
  </w:style>
  <w:style w:type="paragraph" w:styleId="BodyText">
    <w:name w:val="Body Text"/>
    <w:basedOn w:val="Normal"/>
    <w:link w:val="BodyTextChar"/>
    <w:rsid w:val="00E63265"/>
    <w:rPr>
      <w:rFonts w:eastAsia="Times New Roman"/>
      <w:b/>
      <w:bCs/>
      <w:lang w:eastAsia="en-GB"/>
    </w:rPr>
  </w:style>
  <w:style w:type="character" w:customStyle="1" w:styleId="BodyTextChar">
    <w:name w:val="Body Text Char"/>
    <w:basedOn w:val="DefaultParagraphFont"/>
    <w:link w:val="BodyText"/>
    <w:rsid w:val="00E63265"/>
    <w:rPr>
      <w:rFonts w:eastAsia="Times New Roman"/>
      <w:b/>
      <w:bCs/>
      <w:sz w:val="24"/>
      <w:szCs w:val="24"/>
      <w:lang w:eastAsia="en-GB"/>
    </w:rPr>
  </w:style>
  <w:style w:type="character" w:customStyle="1" w:styleId="casenumber">
    <w:name w:val="casenumber"/>
    <w:rsid w:val="00E63265"/>
  </w:style>
  <w:style w:type="character" w:customStyle="1" w:styleId="divider1">
    <w:name w:val="divider1"/>
    <w:rsid w:val="00E63265"/>
  </w:style>
  <w:style w:type="character" w:customStyle="1" w:styleId="description">
    <w:name w:val="description"/>
    <w:rsid w:val="00E63265"/>
  </w:style>
  <w:style w:type="character" w:customStyle="1" w:styleId="address">
    <w:name w:val="address"/>
    <w:rsid w:val="00E63265"/>
  </w:style>
  <w:style w:type="paragraph" w:styleId="Header">
    <w:name w:val="header"/>
    <w:basedOn w:val="Normal"/>
    <w:link w:val="HeaderChar"/>
    <w:uiPriority w:val="99"/>
    <w:unhideWhenUsed/>
    <w:rsid w:val="00D031A2"/>
    <w:pPr>
      <w:tabs>
        <w:tab w:val="center" w:pos="4513"/>
        <w:tab w:val="right" w:pos="9026"/>
      </w:tabs>
    </w:pPr>
  </w:style>
  <w:style w:type="character" w:customStyle="1" w:styleId="HeaderChar">
    <w:name w:val="Header Char"/>
    <w:basedOn w:val="DefaultParagraphFont"/>
    <w:link w:val="Header"/>
    <w:uiPriority w:val="99"/>
    <w:rsid w:val="00D031A2"/>
    <w:rPr>
      <w:sz w:val="24"/>
      <w:szCs w:val="24"/>
      <w:lang w:eastAsia="zh-CN"/>
    </w:rPr>
  </w:style>
  <w:style w:type="paragraph" w:styleId="Footer">
    <w:name w:val="footer"/>
    <w:basedOn w:val="Normal"/>
    <w:link w:val="FooterChar"/>
    <w:uiPriority w:val="99"/>
    <w:unhideWhenUsed/>
    <w:rsid w:val="00D031A2"/>
    <w:pPr>
      <w:tabs>
        <w:tab w:val="center" w:pos="4513"/>
        <w:tab w:val="right" w:pos="9026"/>
      </w:tabs>
    </w:pPr>
  </w:style>
  <w:style w:type="character" w:customStyle="1" w:styleId="FooterChar">
    <w:name w:val="Footer Char"/>
    <w:basedOn w:val="DefaultParagraphFont"/>
    <w:link w:val="Footer"/>
    <w:uiPriority w:val="99"/>
    <w:rsid w:val="00D031A2"/>
    <w:rPr>
      <w:sz w:val="24"/>
      <w:szCs w:val="24"/>
      <w:lang w:eastAsia="zh-CN"/>
    </w:rPr>
  </w:style>
  <w:style w:type="character" w:styleId="Strong">
    <w:name w:val="Strong"/>
    <w:basedOn w:val="DefaultParagraphFont"/>
    <w:uiPriority w:val="22"/>
    <w:qFormat/>
    <w:rsid w:val="00F20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414">
      <w:bodyDiv w:val="1"/>
      <w:marLeft w:val="0"/>
      <w:marRight w:val="0"/>
      <w:marTop w:val="0"/>
      <w:marBottom w:val="0"/>
      <w:divBdr>
        <w:top w:val="none" w:sz="0" w:space="0" w:color="auto"/>
        <w:left w:val="none" w:sz="0" w:space="0" w:color="auto"/>
        <w:bottom w:val="none" w:sz="0" w:space="0" w:color="auto"/>
        <w:right w:val="none" w:sz="0" w:space="0" w:color="auto"/>
      </w:divBdr>
    </w:div>
    <w:div w:id="488791796">
      <w:bodyDiv w:val="1"/>
      <w:marLeft w:val="0"/>
      <w:marRight w:val="0"/>
      <w:marTop w:val="0"/>
      <w:marBottom w:val="0"/>
      <w:divBdr>
        <w:top w:val="none" w:sz="0" w:space="0" w:color="auto"/>
        <w:left w:val="none" w:sz="0" w:space="0" w:color="auto"/>
        <w:bottom w:val="none" w:sz="0" w:space="0" w:color="auto"/>
        <w:right w:val="none" w:sz="0" w:space="0" w:color="auto"/>
      </w:divBdr>
    </w:div>
    <w:div w:id="507718700">
      <w:bodyDiv w:val="1"/>
      <w:marLeft w:val="0"/>
      <w:marRight w:val="0"/>
      <w:marTop w:val="0"/>
      <w:marBottom w:val="0"/>
      <w:divBdr>
        <w:top w:val="none" w:sz="0" w:space="0" w:color="auto"/>
        <w:left w:val="none" w:sz="0" w:space="0" w:color="auto"/>
        <w:bottom w:val="none" w:sz="0" w:space="0" w:color="auto"/>
        <w:right w:val="none" w:sz="0" w:space="0" w:color="auto"/>
      </w:divBdr>
    </w:div>
    <w:div w:id="1512984373">
      <w:bodyDiv w:val="1"/>
      <w:marLeft w:val="0"/>
      <w:marRight w:val="0"/>
      <w:marTop w:val="0"/>
      <w:marBottom w:val="0"/>
      <w:divBdr>
        <w:top w:val="none" w:sz="0" w:space="0" w:color="auto"/>
        <w:left w:val="none" w:sz="0" w:space="0" w:color="auto"/>
        <w:bottom w:val="none" w:sz="0" w:space="0" w:color="auto"/>
        <w:right w:val="none" w:sz="0" w:space="0" w:color="auto"/>
      </w:divBdr>
      <w:divsChild>
        <w:div w:id="330988152">
          <w:marLeft w:val="0"/>
          <w:marRight w:val="0"/>
          <w:marTop w:val="0"/>
          <w:marBottom w:val="0"/>
          <w:divBdr>
            <w:top w:val="none" w:sz="0" w:space="0" w:color="auto"/>
            <w:left w:val="none" w:sz="0" w:space="0" w:color="auto"/>
            <w:bottom w:val="none" w:sz="0" w:space="0" w:color="auto"/>
            <w:right w:val="none" w:sz="0" w:space="0" w:color="auto"/>
          </w:divBdr>
        </w:div>
        <w:div w:id="1840580909">
          <w:marLeft w:val="0"/>
          <w:marRight w:val="0"/>
          <w:marTop w:val="0"/>
          <w:marBottom w:val="0"/>
          <w:divBdr>
            <w:top w:val="none" w:sz="0" w:space="0" w:color="auto"/>
            <w:left w:val="none" w:sz="0" w:space="0" w:color="auto"/>
            <w:bottom w:val="none" w:sz="0" w:space="0" w:color="auto"/>
            <w:right w:val="none" w:sz="0" w:space="0" w:color="auto"/>
          </w:divBdr>
        </w:div>
        <w:div w:id="355156230">
          <w:marLeft w:val="0"/>
          <w:marRight w:val="0"/>
          <w:marTop w:val="0"/>
          <w:marBottom w:val="0"/>
          <w:divBdr>
            <w:top w:val="none" w:sz="0" w:space="0" w:color="auto"/>
            <w:left w:val="none" w:sz="0" w:space="0" w:color="auto"/>
            <w:bottom w:val="none" w:sz="0" w:space="0" w:color="auto"/>
            <w:right w:val="none" w:sz="0" w:space="0" w:color="auto"/>
          </w:divBdr>
        </w:div>
        <w:div w:id="197743958">
          <w:marLeft w:val="0"/>
          <w:marRight w:val="0"/>
          <w:marTop w:val="0"/>
          <w:marBottom w:val="0"/>
          <w:divBdr>
            <w:top w:val="none" w:sz="0" w:space="0" w:color="auto"/>
            <w:left w:val="none" w:sz="0" w:space="0" w:color="auto"/>
            <w:bottom w:val="none" w:sz="0" w:space="0" w:color="auto"/>
            <w:right w:val="none" w:sz="0" w:space="0" w:color="auto"/>
          </w:divBdr>
        </w:div>
        <w:div w:id="1914731117">
          <w:marLeft w:val="0"/>
          <w:marRight w:val="0"/>
          <w:marTop w:val="0"/>
          <w:marBottom w:val="0"/>
          <w:divBdr>
            <w:top w:val="none" w:sz="0" w:space="0" w:color="auto"/>
            <w:left w:val="none" w:sz="0" w:space="0" w:color="auto"/>
            <w:bottom w:val="none" w:sz="0" w:space="0" w:color="auto"/>
            <w:right w:val="none" w:sz="0" w:space="0" w:color="auto"/>
          </w:divBdr>
        </w:div>
        <w:div w:id="1414887645">
          <w:marLeft w:val="0"/>
          <w:marRight w:val="0"/>
          <w:marTop w:val="0"/>
          <w:marBottom w:val="0"/>
          <w:divBdr>
            <w:top w:val="none" w:sz="0" w:space="0" w:color="auto"/>
            <w:left w:val="none" w:sz="0" w:space="0" w:color="auto"/>
            <w:bottom w:val="none" w:sz="0" w:space="0" w:color="auto"/>
            <w:right w:val="none" w:sz="0" w:space="0" w:color="auto"/>
          </w:divBdr>
        </w:div>
      </w:divsChild>
    </w:div>
    <w:div w:id="155878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CRAWLEY PARISH COUNCIL</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CRAWLEY PARISH COUNCIL</dc:title>
  <dc:subject/>
  <dc:creator>cedric</dc:creator>
  <cp:keywords/>
  <cp:lastModifiedBy>jill judge</cp:lastModifiedBy>
  <cp:revision>2</cp:revision>
  <cp:lastPrinted>2016-09-13T15:17:00Z</cp:lastPrinted>
  <dcterms:created xsi:type="dcterms:W3CDTF">2016-09-13T15:26:00Z</dcterms:created>
  <dcterms:modified xsi:type="dcterms:W3CDTF">2016-09-13T15:26:00Z</dcterms:modified>
</cp:coreProperties>
</file>